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3F8C9" w14:textId="743EA8FD" w:rsidR="00A37F53" w:rsidRPr="00AC01CE" w:rsidRDefault="00E375B2" w:rsidP="00AC01CE">
      <w:pPr>
        <w:pStyle w:val="Heading1"/>
      </w:pPr>
      <w:r w:rsidRPr="00AC01CE">
        <w:t>Cover</w:t>
      </w:r>
    </w:p>
    <w:p w14:paraId="15959C06" w14:textId="513C8DC5" w:rsidR="00D35812" w:rsidRPr="008C4D10" w:rsidRDefault="00E375B2" w:rsidP="00B40E34">
      <w:pPr>
        <w:pStyle w:val="Subtitle"/>
      </w:pPr>
      <w:r w:rsidRPr="008C4D10">
        <w:t>Image</w:t>
      </w:r>
      <w:r w:rsidR="00D35812" w:rsidRPr="008C4D10">
        <w:t xml:space="preserve"> 1:</w:t>
      </w:r>
      <w:r w:rsidRPr="008C4D10">
        <w:t xml:space="preserve"> </w:t>
      </w:r>
      <w:r w:rsidR="00D35812" w:rsidRPr="008C4D10">
        <w:t>W</w:t>
      </w:r>
      <w:r w:rsidRPr="008C4D10">
        <w:t>oman with ear buds looking up</w:t>
      </w:r>
    </w:p>
    <w:p w14:paraId="1B17AA9E" w14:textId="1D5F7B1F" w:rsidR="00D35812" w:rsidRPr="008C4D10" w:rsidRDefault="00D35812" w:rsidP="00B40E34">
      <w:pPr>
        <w:pStyle w:val="Subtitle"/>
      </w:pPr>
      <w:r w:rsidRPr="008C4D10">
        <w:t xml:space="preserve">Image 2: Nittany Lion shrine </w:t>
      </w:r>
    </w:p>
    <w:p w14:paraId="7303227C" w14:textId="76A7E675" w:rsidR="00D35812" w:rsidRPr="008C4D10" w:rsidRDefault="00D35812" w:rsidP="00D35812">
      <w:pPr>
        <w:spacing w:after="0" w:line="240" w:lineRule="auto"/>
        <w:rPr>
          <w:rFonts w:cstheme="minorHAnsi"/>
        </w:rPr>
      </w:pPr>
      <w:r w:rsidRPr="008C4D10">
        <w:rPr>
          <w:rFonts w:cstheme="minorHAnsi"/>
        </w:rPr>
        <w:t>Text overlays on images: “This is your chance Run the Future”</w:t>
      </w:r>
    </w:p>
    <w:p w14:paraId="22410A7F" w14:textId="4C083428" w:rsidR="00D35812" w:rsidRPr="008C4D10" w:rsidRDefault="00D35812" w:rsidP="00B40E34">
      <w:pPr>
        <w:pStyle w:val="Subtitle"/>
      </w:pPr>
      <w:r w:rsidRPr="008C4D10">
        <w:t>Penn State Mark</w:t>
      </w:r>
    </w:p>
    <w:p w14:paraId="71C5D372" w14:textId="38798E32" w:rsidR="00D35812" w:rsidRPr="008C4D10" w:rsidRDefault="00D35812" w:rsidP="00B40E34">
      <w:pPr>
        <w:pStyle w:val="Subtitle"/>
      </w:pPr>
      <w:r w:rsidRPr="008C4D10">
        <w:t xml:space="preserve">Penn State//International </w:t>
      </w:r>
    </w:p>
    <w:p w14:paraId="0E170476" w14:textId="78F8E73B" w:rsidR="00A37F53" w:rsidRDefault="00A37F53" w:rsidP="00D35812">
      <w:pPr>
        <w:spacing w:after="0" w:line="240" w:lineRule="auto"/>
        <w:rPr>
          <w:rFonts w:cstheme="minorHAnsi"/>
          <w:b/>
          <w:bCs/>
        </w:rPr>
      </w:pPr>
    </w:p>
    <w:p w14:paraId="7FCBAF27" w14:textId="0130A1BF" w:rsidR="00F5373C" w:rsidRPr="008C4D10" w:rsidRDefault="00F5373C" w:rsidP="00F5373C">
      <w:pPr>
        <w:pStyle w:val="Heading1"/>
      </w:pPr>
      <w:r>
        <w:t xml:space="preserve">Page </w:t>
      </w:r>
      <w:r w:rsidR="00EE2CB0">
        <w:t>2</w:t>
      </w:r>
    </w:p>
    <w:p w14:paraId="39E23826" w14:textId="5889B7C5" w:rsidR="1E9E7793" w:rsidRDefault="1E9E7793" w:rsidP="00AC01CE">
      <w:pPr>
        <w:pStyle w:val="Heading2"/>
      </w:pPr>
      <w:r w:rsidRPr="00AC01CE">
        <w:t>We’re Ready for You</w:t>
      </w:r>
    </w:p>
    <w:p w14:paraId="365BEDF6" w14:textId="2DD9B68F" w:rsidR="00332EE2" w:rsidRPr="00332EE2" w:rsidRDefault="00332EE2" w:rsidP="00332EE2">
      <w:pPr>
        <w:pStyle w:val="Subtitle"/>
      </w:pPr>
      <w:r>
        <w:t xml:space="preserve">Image on left side panel of the Nittany Lion Shrine. </w:t>
      </w:r>
    </w:p>
    <w:p w14:paraId="5518DAEB" w14:textId="7B14E537" w:rsidR="00534CC9" w:rsidRPr="008C4D10" w:rsidRDefault="00534CC9" w:rsidP="00534CC9">
      <w:pPr>
        <w:rPr>
          <w:rFonts w:cstheme="minorHAnsi"/>
        </w:rPr>
      </w:pPr>
      <w:r w:rsidRPr="008C4D10">
        <w:rPr>
          <w:rFonts w:cstheme="minorHAnsi"/>
        </w:rPr>
        <w:t>Despite the uncertainty of the world, Penn State is committed to providing all students a world-class education in a forward-thinking, future-focused academic community. And if you’re anything like us, you’re not content to see what the future has in store for you. You’re ready to shape it. As you explore options for studying internationally, Penn State is here for you.</w:t>
      </w:r>
    </w:p>
    <w:p w14:paraId="4909A6DB" w14:textId="77777777" w:rsidR="00534CC9" w:rsidRPr="00534CC9" w:rsidRDefault="00534CC9" w:rsidP="00534CC9">
      <w:pPr>
        <w:autoSpaceDE w:val="0"/>
        <w:autoSpaceDN w:val="0"/>
        <w:adjustRightInd w:val="0"/>
        <w:spacing w:after="0" w:line="240" w:lineRule="auto"/>
        <w:rPr>
          <w:rFonts w:cstheme="minorHAnsi"/>
          <w:color w:val="000000"/>
        </w:rPr>
      </w:pPr>
    </w:p>
    <w:p w14:paraId="128FC199" w14:textId="195954A8" w:rsidR="35EBCC6A" w:rsidRPr="008C4D10" w:rsidRDefault="00534CC9" w:rsidP="00534CC9">
      <w:pPr>
        <w:pStyle w:val="ListParagraph"/>
        <w:numPr>
          <w:ilvl w:val="0"/>
          <w:numId w:val="2"/>
        </w:numPr>
        <w:rPr>
          <w:rFonts w:eastAsiaTheme="minorEastAsia" w:cstheme="minorHAnsi"/>
        </w:rPr>
      </w:pPr>
      <w:r w:rsidRPr="008C4D10">
        <w:rPr>
          <w:rFonts w:cstheme="minorHAnsi"/>
        </w:rPr>
        <w:t xml:space="preserve">Our innovative-thinking and problem-solving focus allowed us to transition thousands of students from across the world to a remote learning format. </w:t>
      </w:r>
    </w:p>
    <w:p w14:paraId="131172E5" w14:textId="2AD931AE" w:rsidR="00534CC9" w:rsidRPr="008C4D10" w:rsidRDefault="00534CC9" w:rsidP="00534CC9">
      <w:pPr>
        <w:pStyle w:val="ListParagraph"/>
        <w:numPr>
          <w:ilvl w:val="0"/>
          <w:numId w:val="2"/>
        </w:numPr>
        <w:rPr>
          <w:rFonts w:eastAsiaTheme="minorEastAsia" w:cstheme="minorHAnsi"/>
        </w:rPr>
      </w:pPr>
      <w:r w:rsidRPr="008C4D10">
        <w:rPr>
          <w:rFonts w:cstheme="minorHAnsi"/>
        </w:rPr>
        <w:t>Our ability to provide consistently exceptional course</w:t>
      </w:r>
      <w:r w:rsidRPr="008C4D10">
        <w:rPr>
          <w:rFonts w:cstheme="minorHAnsi"/>
        </w:rPr>
        <w:softHyphen/>
        <w:t>work—whether virtually, in-person, or a mixture of both—meets the needs of the modern-day student, right now and in the future.</w:t>
      </w:r>
    </w:p>
    <w:p w14:paraId="63C2237B" w14:textId="0192936F" w:rsidR="00534CC9" w:rsidRPr="008C4D10" w:rsidRDefault="00534CC9" w:rsidP="00534CC9">
      <w:pPr>
        <w:pStyle w:val="ListParagraph"/>
        <w:numPr>
          <w:ilvl w:val="0"/>
          <w:numId w:val="2"/>
        </w:numPr>
        <w:rPr>
          <w:rFonts w:cstheme="minorHAnsi"/>
        </w:rPr>
      </w:pPr>
      <w:r w:rsidRPr="008C4D10">
        <w:rPr>
          <w:rFonts w:cstheme="minorHAnsi"/>
        </w:rPr>
        <w:t>And no matter what, a Penn State degree will set you up for greater career potential. As a globally recognized university ranking among the best in the United States among employers with a powerful alumni network ready to connect you to a lifetime of opportunities, we’ll set you up for success.</w:t>
      </w:r>
    </w:p>
    <w:p w14:paraId="481E0EA7" w14:textId="77777777" w:rsidR="00B67218" w:rsidRDefault="657BE286" w:rsidP="00AC01CE">
      <w:pPr>
        <w:pStyle w:val="Heading2"/>
        <w:rPr>
          <w:rStyle w:val="Heading2Char"/>
        </w:rPr>
      </w:pPr>
      <w:r w:rsidRPr="00B67218">
        <w:rPr>
          <w:rStyle w:val="Heading2Char"/>
        </w:rPr>
        <w:t xml:space="preserve">This is your chance. </w:t>
      </w:r>
    </w:p>
    <w:p w14:paraId="3123C8EA" w14:textId="77777777" w:rsidR="00F5373C" w:rsidRDefault="657BE286" w:rsidP="00F5373C">
      <w:pPr>
        <w:rPr>
          <w:rFonts w:cstheme="minorHAnsi"/>
          <w:b/>
          <w:bCs/>
        </w:rPr>
      </w:pPr>
      <w:r w:rsidRPr="008C4D10">
        <w:rPr>
          <w:rFonts w:cstheme="minorHAnsi"/>
        </w:rPr>
        <w:t xml:space="preserve">The one where you get to decide if you’ll just live in the future—or if you’ll </w:t>
      </w:r>
      <w:r w:rsidR="2AACCFDE" w:rsidRPr="008C4D10">
        <w:rPr>
          <w:rFonts w:cstheme="minorHAnsi"/>
        </w:rPr>
        <w:t>seize</w:t>
      </w:r>
      <w:r w:rsidRPr="008C4D10">
        <w:rPr>
          <w:rFonts w:cstheme="minorHAnsi"/>
        </w:rPr>
        <w:t xml:space="preserve"> it.</w:t>
      </w:r>
      <w:r w:rsidR="79E32F72" w:rsidRPr="008C4D10">
        <w:rPr>
          <w:rFonts w:cstheme="minorHAnsi"/>
        </w:rPr>
        <w:t xml:space="preserve"> </w:t>
      </w:r>
      <w:r w:rsidR="1D657040" w:rsidRPr="008C4D10">
        <w:rPr>
          <w:rFonts w:cstheme="minorHAnsi"/>
          <w:b/>
          <w:bCs/>
        </w:rPr>
        <w:t xml:space="preserve">Are you ready? </w:t>
      </w:r>
      <w:r w:rsidR="54123C31" w:rsidRPr="008C4D10">
        <w:rPr>
          <w:rFonts w:cstheme="minorHAnsi"/>
          <w:b/>
          <w:bCs/>
        </w:rPr>
        <w:t>Start planning your Penn State experience.</w:t>
      </w:r>
      <w:r w:rsidRPr="008C4D10">
        <w:rPr>
          <w:rFonts w:cstheme="minorHAnsi"/>
        </w:rPr>
        <w:br/>
      </w:r>
    </w:p>
    <w:p w14:paraId="735E8C39" w14:textId="3C4E4E56" w:rsidR="00F5373C" w:rsidRPr="00F5373C" w:rsidRDefault="00F5373C" w:rsidP="00F5373C">
      <w:pPr>
        <w:pStyle w:val="ListParagraph"/>
        <w:numPr>
          <w:ilvl w:val="0"/>
          <w:numId w:val="2"/>
        </w:numPr>
        <w:rPr>
          <w:rFonts w:cstheme="minorHAnsi"/>
          <w:b/>
          <w:bCs/>
        </w:rPr>
      </w:pPr>
      <w:r w:rsidRPr="00F5373C">
        <w:rPr>
          <w:rFonts w:cstheme="minorHAnsi"/>
          <w:b/>
          <w:bCs/>
        </w:rPr>
        <w:t>Top 50 World-Class University</w:t>
      </w:r>
      <w:r w:rsidRPr="00F5373C">
        <w:rPr>
          <w:rFonts w:cstheme="minorHAnsi"/>
          <w:b/>
          <w:bCs/>
        </w:rPr>
        <w:t xml:space="preserve"> </w:t>
      </w:r>
      <w:r w:rsidRPr="00F5373C">
        <w:rPr>
          <w:rFonts w:cstheme="minorHAnsi"/>
        </w:rPr>
        <w:t>2019</w:t>
      </w:r>
      <w:r w:rsidRPr="00F5373C">
        <w:rPr>
          <w:rFonts w:cstheme="minorHAnsi"/>
          <w:b/>
          <w:bCs/>
        </w:rPr>
        <w:t xml:space="preserve"> </w:t>
      </w:r>
      <w:r w:rsidRPr="00F5373C">
        <w:rPr>
          <w:rFonts w:cstheme="minorHAnsi"/>
        </w:rPr>
        <w:t>Center for World University Rankings</w:t>
      </w:r>
    </w:p>
    <w:p w14:paraId="3C935262" w14:textId="0E32BA22" w:rsidR="00F5373C" w:rsidRPr="00F5373C" w:rsidRDefault="00F5373C" w:rsidP="00F5373C">
      <w:pPr>
        <w:pStyle w:val="ListParagraph"/>
        <w:numPr>
          <w:ilvl w:val="0"/>
          <w:numId w:val="2"/>
        </w:numPr>
        <w:rPr>
          <w:rFonts w:cstheme="minorHAnsi"/>
        </w:rPr>
      </w:pPr>
      <w:r w:rsidRPr="00F5373C">
        <w:rPr>
          <w:rFonts w:cstheme="minorHAnsi"/>
          <w:b/>
          <w:bCs/>
        </w:rPr>
        <w:t>Top 100 world university</w:t>
      </w:r>
      <w:r w:rsidRPr="00F5373C">
        <w:rPr>
          <w:rFonts w:cstheme="minorHAnsi"/>
        </w:rPr>
        <w:t xml:space="preserve"> 2019 Times Higher Education, QS, and Shanghai World University rankings</w:t>
      </w:r>
    </w:p>
    <w:p w14:paraId="23200CF0" w14:textId="77777777" w:rsidR="00F5373C" w:rsidRPr="00F5373C" w:rsidRDefault="00F5373C" w:rsidP="00F5373C">
      <w:pPr>
        <w:ind w:left="360"/>
        <w:rPr>
          <w:rFonts w:cstheme="minorHAnsi"/>
          <w:b/>
          <w:bCs/>
        </w:rPr>
      </w:pPr>
    </w:p>
    <w:p w14:paraId="03003DED" w14:textId="0AB4D67E" w:rsidR="00B67218" w:rsidRDefault="00B67218" w:rsidP="391DC317">
      <w:pPr>
        <w:rPr>
          <w:rFonts w:cstheme="minorHAnsi"/>
          <w:b/>
          <w:bCs/>
        </w:rPr>
      </w:pPr>
    </w:p>
    <w:p w14:paraId="569561DD" w14:textId="77777777" w:rsidR="00B67218" w:rsidRDefault="00B67218">
      <w:pPr>
        <w:rPr>
          <w:rFonts w:cstheme="minorHAnsi"/>
          <w:b/>
          <w:bCs/>
        </w:rPr>
      </w:pPr>
      <w:r>
        <w:rPr>
          <w:rFonts w:cstheme="minorHAnsi"/>
          <w:b/>
          <w:bCs/>
        </w:rPr>
        <w:br w:type="page"/>
      </w:r>
    </w:p>
    <w:p w14:paraId="4D5B6991" w14:textId="1181D64A" w:rsidR="004D1C00" w:rsidRDefault="004D1C00" w:rsidP="004D1C00">
      <w:pPr>
        <w:pStyle w:val="Heading1"/>
      </w:pPr>
      <w:r>
        <w:lastRenderedPageBreak/>
        <w:t xml:space="preserve">Page </w:t>
      </w:r>
      <w:r w:rsidR="00EE2CB0">
        <w:t>3</w:t>
      </w:r>
    </w:p>
    <w:p w14:paraId="52861485" w14:textId="6AD01FA8" w:rsidR="4DEF5055" w:rsidRPr="00AC01CE" w:rsidRDefault="4DEF5055" w:rsidP="00AC01CE">
      <w:pPr>
        <w:pStyle w:val="Heading2"/>
      </w:pPr>
      <w:r w:rsidRPr="00AC01CE">
        <w:t xml:space="preserve">We’ll </w:t>
      </w:r>
      <w:r w:rsidR="00096CDF" w:rsidRPr="00AC01CE">
        <w:t>Set you up for Success</w:t>
      </w:r>
      <w:r w:rsidRPr="00AC01CE">
        <w:t xml:space="preserve"> </w:t>
      </w:r>
    </w:p>
    <w:p w14:paraId="22C0745B" w14:textId="356D4437" w:rsidR="00863299" w:rsidRDefault="00096CDF" w:rsidP="5E9FC5FF">
      <w:pPr>
        <w:rPr>
          <w:rFonts w:cstheme="minorHAnsi"/>
        </w:rPr>
      </w:pPr>
      <w:r w:rsidRPr="008C4D10">
        <w:rPr>
          <w:rFonts w:cstheme="minorHAnsi"/>
        </w:rPr>
        <w:t>As a public research institution in the top 1 percent of universities worldwide, we focus on teaching students to be leaders with a global perspective. Offering more than 275 majors in disciplines ranging from business, engineering, information technology and computer sciences, to the arts, a Penn State degree will set you up for success.</w:t>
      </w:r>
    </w:p>
    <w:p w14:paraId="6BC7F3B2" w14:textId="77777777" w:rsidR="00880A77" w:rsidRDefault="00880A77" w:rsidP="00880A77">
      <w:pPr>
        <w:pStyle w:val="ListParagraph"/>
        <w:numPr>
          <w:ilvl w:val="0"/>
          <w:numId w:val="2"/>
        </w:numPr>
        <w:rPr>
          <w:rFonts w:cstheme="minorHAnsi"/>
        </w:rPr>
      </w:pPr>
      <w:r w:rsidRPr="00880A77">
        <w:rPr>
          <w:rFonts w:cstheme="minorHAnsi"/>
          <w:b/>
          <w:bCs/>
        </w:rPr>
        <w:t>NO. 5</w:t>
      </w:r>
      <w:r w:rsidRPr="00880A77">
        <w:rPr>
          <w:rFonts w:cstheme="minorHAnsi"/>
        </w:rPr>
        <w:t xml:space="preserve"> AMONG RECRUITERS</w:t>
      </w:r>
      <w:r w:rsidRPr="00880A77">
        <w:rPr>
          <w:rFonts w:cstheme="minorHAnsi"/>
        </w:rPr>
        <w:t xml:space="preserve"> </w:t>
      </w:r>
      <w:r w:rsidRPr="00880A77">
        <w:rPr>
          <w:rFonts w:cstheme="minorHAnsi"/>
        </w:rPr>
        <w:t>TIED WITH MIT</w:t>
      </w:r>
    </w:p>
    <w:p w14:paraId="05329028" w14:textId="77777777" w:rsidR="00880A77" w:rsidRDefault="00880A77" w:rsidP="00880A77">
      <w:pPr>
        <w:pStyle w:val="ListParagraph"/>
        <w:numPr>
          <w:ilvl w:val="0"/>
          <w:numId w:val="2"/>
        </w:numPr>
        <w:rPr>
          <w:rFonts w:cstheme="minorHAnsi"/>
        </w:rPr>
      </w:pPr>
      <w:r w:rsidRPr="00880A77">
        <w:rPr>
          <w:rFonts w:cstheme="minorHAnsi"/>
          <w:b/>
          <w:bCs/>
        </w:rPr>
        <w:t>NO. 2</w:t>
      </w:r>
      <w:r w:rsidRPr="00880A77">
        <w:rPr>
          <w:rFonts w:cstheme="minorHAnsi"/>
        </w:rPr>
        <w:t xml:space="preserve"> FOR GRADUATING CEOS</w:t>
      </w:r>
      <w:r w:rsidRPr="00880A77">
        <w:rPr>
          <w:rFonts w:cstheme="minorHAnsi"/>
        </w:rPr>
        <w:t xml:space="preserve"> </w:t>
      </w:r>
      <w:r w:rsidRPr="00880A77">
        <w:rPr>
          <w:rFonts w:cstheme="minorHAnsi"/>
        </w:rPr>
        <w:t>LINKEDI</w:t>
      </w:r>
      <w:r>
        <w:rPr>
          <w:rFonts w:cstheme="minorHAnsi"/>
        </w:rPr>
        <w:t>N</w:t>
      </w:r>
    </w:p>
    <w:p w14:paraId="3A6BF0A1" w14:textId="77777777" w:rsidR="00880A77" w:rsidRDefault="00880A77" w:rsidP="00880A77">
      <w:pPr>
        <w:pStyle w:val="ListParagraph"/>
        <w:numPr>
          <w:ilvl w:val="0"/>
          <w:numId w:val="2"/>
        </w:numPr>
        <w:rPr>
          <w:rFonts w:cstheme="minorHAnsi"/>
        </w:rPr>
      </w:pPr>
      <w:r w:rsidRPr="00880A77">
        <w:rPr>
          <w:rFonts w:cstheme="minorHAnsi"/>
          <w:b/>
          <w:bCs/>
        </w:rPr>
        <w:t>NO. 41</w:t>
      </w:r>
      <w:r w:rsidRPr="00880A77">
        <w:rPr>
          <w:rFonts w:cstheme="minorHAnsi"/>
        </w:rPr>
        <w:t xml:space="preserve"> GLOBAL RESEARCH REPUTATION</w:t>
      </w:r>
      <w:r w:rsidRPr="00880A77">
        <w:rPr>
          <w:rFonts w:cstheme="minorHAnsi"/>
        </w:rPr>
        <w:t xml:space="preserve"> </w:t>
      </w:r>
      <w:r w:rsidRPr="00880A77">
        <w:rPr>
          <w:rFonts w:cstheme="minorHAnsi"/>
        </w:rPr>
        <w:t>US NEWS AND WORLD REPORT</w:t>
      </w:r>
    </w:p>
    <w:p w14:paraId="6DC11ED8" w14:textId="3AD48EFA" w:rsidR="00880A77" w:rsidRPr="00880A77" w:rsidRDefault="00880A77" w:rsidP="00880A77">
      <w:pPr>
        <w:pStyle w:val="ListParagraph"/>
        <w:numPr>
          <w:ilvl w:val="0"/>
          <w:numId w:val="2"/>
        </w:numPr>
        <w:rPr>
          <w:rFonts w:cstheme="minorHAnsi"/>
        </w:rPr>
      </w:pPr>
      <w:r w:rsidRPr="00880A77">
        <w:rPr>
          <w:rFonts w:cstheme="minorHAnsi"/>
          <w:b/>
          <w:bCs/>
        </w:rPr>
        <w:t>700K+</w:t>
      </w:r>
      <w:r w:rsidRPr="00880A77">
        <w:rPr>
          <w:rFonts w:cstheme="minorHAnsi"/>
          <w:b/>
          <w:bCs/>
        </w:rPr>
        <w:t xml:space="preserve"> </w:t>
      </w:r>
      <w:r w:rsidRPr="00880A77">
        <w:rPr>
          <w:rFonts w:cstheme="minorHAnsi"/>
        </w:rPr>
        <w:t>GLOBAL ALUMNI NETWORK</w:t>
      </w:r>
      <w:r w:rsidRPr="00880A77">
        <w:rPr>
          <w:rFonts w:cstheme="minorHAnsi"/>
        </w:rPr>
        <w:t xml:space="preserve"> </w:t>
      </w:r>
      <w:r w:rsidRPr="00880A77">
        <w:rPr>
          <w:rFonts w:cstheme="minorHAnsi"/>
        </w:rPr>
        <w:t>CREATING A LIFETIME OF CONNECTIONS</w:t>
      </w:r>
    </w:p>
    <w:p w14:paraId="326C1A5A" w14:textId="2035D228" w:rsidR="00863299" w:rsidRDefault="004D574C" w:rsidP="00863299">
      <w:pPr>
        <w:rPr>
          <w:rFonts w:cstheme="minorHAnsi"/>
        </w:rPr>
      </w:pPr>
      <w:r w:rsidRPr="008C4D10">
        <w:rPr>
          <w:rFonts w:cstheme="minorHAnsi"/>
        </w:rPr>
        <w:t xml:space="preserve">See our list of majors and where they’re offered at: </w:t>
      </w:r>
      <w:hyperlink r:id="rId6" w:history="1">
        <w:r w:rsidRPr="008C4D10">
          <w:rPr>
            <w:rStyle w:val="Hyperlink"/>
            <w:rFonts w:cstheme="minorHAnsi"/>
          </w:rPr>
          <w:t>admissions.psu.edu/academics/majors/</w:t>
        </w:r>
      </w:hyperlink>
    </w:p>
    <w:p w14:paraId="2A8BB441" w14:textId="22ABC7B0" w:rsidR="00863299" w:rsidRDefault="00863299" w:rsidP="00AC01CE">
      <w:pPr>
        <w:pStyle w:val="Heading2"/>
      </w:pPr>
      <w:r w:rsidRPr="00AC01CE">
        <w:t xml:space="preserve">We’ll meet you where you are. </w:t>
      </w:r>
    </w:p>
    <w:p w14:paraId="450A9FC0" w14:textId="2D24F31F" w:rsidR="00F5249C" w:rsidRPr="00F5249C" w:rsidRDefault="00F5249C" w:rsidP="00F5249C">
      <w:pPr>
        <w:pStyle w:val="Subtitle"/>
      </w:pPr>
      <w:r>
        <w:t xml:space="preserve">Image of two women celebrating at Penn State THON. </w:t>
      </w:r>
    </w:p>
    <w:p w14:paraId="0CFB59A2" w14:textId="44337B6E" w:rsidR="00863299" w:rsidRDefault="00863299" w:rsidP="00863299">
      <w:pPr>
        <w:rPr>
          <w:rFonts w:cstheme="minorHAnsi"/>
        </w:rPr>
      </w:pPr>
      <w:r w:rsidRPr="008C4D10">
        <w:rPr>
          <w:rFonts w:cstheme="minorHAnsi"/>
        </w:rPr>
        <w:t>Penn State isn’t limited by physical location. With 20 undergraduate campuses located throughout Pennsylvania—including several campuses specializing in international student support— you have your choice of where to study. And with additional options for online learning through our top-ranked World Campus, you can choose the format best suited to you.</w:t>
      </w:r>
    </w:p>
    <w:p w14:paraId="27D6A749" w14:textId="77777777" w:rsidR="00EB1431" w:rsidRDefault="00EB1431" w:rsidP="00863299">
      <w:pPr>
        <w:pStyle w:val="ListParagraph"/>
        <w:numPr>
          <w:ilvl w:val="0"/>
          <w:numId w:val="2"/>
        </w:numPr>
        <w:rPr>
          <w:rFonts w:cstheme="minorHAnsi"/>
        </w:rPr>
      </w:pPr>
      <w:r w:rsidRPr="00EB1431">
        <w:rPr>
          <w:rFonts w:cstheme="minorHAnsi"/>
        </w:rPr>
        <w:t xml:space="preserve">START AT ANY OF OUR </w:t>
      </w:r>
      <w:r w:rsidRPr="00EB1431">
        <w:rPr>
          <w:rFonts w:cstheme="minorHAnsi"/>
          <w:b/>
          <w:bCs/>
        </w:rPr>
        <w:t>TWENTY</w:t>
      </w:r>
      <w:r w:rsidRPr="00EB1431">
        <w:rPr>
          <w:rFonts w:cstheme="minorHAnsi"/>
        </w:rPr>
        <w:t xml:space="preserve"> UNDERGRADUATE CAMPUSES INCLUDING WORLD CAMPUS</w:t>
      </w:r>
    </w:p>
    <w:p w14:paraId="2BAD51FD" w14:textId="19B09F29" w:rsidR="00EB1431" w:rsidRPr="00EB1431" w:rsidRDefault="00EB1431" w:rsidP="00863299">
      <w:pPr>
        <w:pStyle w:val="ListParagraph"/>
        <w:numPr>
          <w:ilvl w:val="0"/>
          <w:numId w:val="2"/>
        </w:numPr>
        <w:rPr>
          <w:rFonts w:cstheme="minorHAnsi"/>
        </w:rPr>
      </w:pPr>
      <w:r w:rsidRPr="00EB1431">
        <w:rPr>
          <w:rFonts w:cstheme="minorHAnsi"/>
          <w:b/>
          <w:bCs/>
        </w:rPr>
        <w:t xml:space="preserve">TOP 10 </w:t>
      </w:r>
      <w:r w:rsidRPr="00EB1431">
        <w:rPr>
          <w:rFonts w:cstheme="minorHAnsi"/>
        </w:rPr>
        <w:t>RANKED WORLD CAMPUS</w:t>
      </w:r>
    </w:p>
    <w:p w14:paraId="68D65980" w14:textId="1FF303BF" w:rsidR="00877F2A" w:rsidRDefault="76748440" w:rsidP="5E9FC5FF">
      <w:pPr>
        <w:rPr>
          <w:rFonts w:cstheme="minorHAnsi"/>
        </w:rPr>
      </w:pPr>
      <w:r w:rsidRPr="008C4D10">
        <w:rPr>
          <w:rFonts w:cstheme="minorHAnsi"/>
          <w:b/>
          <w:bCs/>
        </w:rPr>
        <w:t xml:space="preserve">Learn more about international campus options: </w:t>
      </w:r>
      <w:hyperlink r:id="rId7">
        <w:r w:rsidRPr="008C4D10">
          <w:rPr>
            <w:rStyle w:val="Hyperlink"/>
            <w:rFonts w:cstheme="minorHAnsi"/>
          </w:rPr>
          <w:t>admissions.psu.edu/info/future/international/campuses/</w:t>
        </w:r>
        <w:r w:rsidR="4DEF5055" w:rsidRPr="008C4D10">
          <w:rPr>
            <w:rFonts w:cstheme="minorHAnsi"/>
          </w:rPr>
          <w:br/>
        </w:r>
      </w:hyperlink>
    </w:p>
    <w:p w14:paraId="48E36F08" w14:textId="77777777" w:rsidR="00877F2A" w:rsidRDefault="00877F2A">
      <w:pPr>
        <w:rPr>
          <w:rFonts w:cstheme="minorHAnsi"/>
        </w:rPr>
      </w:pPr>
      <w:r>
        <w:rPr>
          <w:rFonts w:cstheme="minorHAnsi"/>
        </w:rPr>
        <w:br w:type="page"/>
      </w:r>
    </w:p>
    <w:p w14:paraId="35D45D07" w14:textId="3D487300" w:rsidR="00722051" w:rsidRDefault="00722051" w:rsidP="00722051">
      <w:pPr>
        <w:pStyle w:val="Heading1"/>
      </w:pPr>
      <w:r>
        <w:lastRenderedPageBreak/>
        <w:t xml:space="preserve">Page </w:t>
      </w:r>
      <w:r w:rsidR="00EE2CB0">
        <w:t>4</w:t>
      </w:r>
    </w:p>
    <w:p w14:paraId="632F82C3" w14:textId="5DB9A3F9" w:rsidR="00397EAC" w:rsidRPr="008C4D10" w:rsidRDefault="00397EAC" w:rsidP="00722051">
      <w:pPr>
        <w:pStyle w:val="Subtitle"/>
      </w:pPr>
      <w:r w:rsidRPr="008C4D10">
        <w:t xml:space="preserve">Image of Pennsylvania map showcasing where each Penn State campus is located across the Commonwealth. </w:t>
      </w:r>
    </w:p>
    <w:p w14:paraId="0112DAC9" w14:textId="4B600399" w:rsidR="006A4E8D" w:rsidRPr="00AC01CE" w:rsidRDefault="00397EAC" w:rsidP="00AC01CE">
      <w:pPr>
        <w:pStyle w:val="Heading2"/>
      </w:pPr>
      <w:r w:rsidRPr="00AC01CE">
        <w:t xml:space="preserve">A Vibrant Community, Close to it All </w:t>
      </w:r>
    </w:p>
    <w:p w14:paraId="5BA01C39" w14:textId="77777777" w:rsidR="00397EAC" w:rsidRPr="008C4D10" w:rsidRDefault="00397EAC" w:rsidP="00397EAC">
      <w:pPr>
        <w:rPr>
          <w:rFonts w:eastAsia="Calibri" w:cstheme="minorHAnsi"/>
        </w:rPr>
      </w:pPr>
      <w:r w:rsidRPr="008C4D10">
        <w:rPr>
          <w:rFonts w:eastAsia="Calibri" w:cstheme="minorHAnsi"/>
        </w:rPr>
        <w:t xml:space="preserve">Penn State is in Pennsylvania, on the east coast of the United States. With campuses located throughout the state—within a variety of rural and urban communities—you can choose the campus environment that is right for you. </w:t>
      </w:r>
    </w:p>
    <w:p w14:paraId="28679904" w14:textId="16E0F03C" w:rsidR="00397EAC" w:rsidRPr="008C4D10" w:rsidRDefault="00397EAC" w:rsidP="00397EAC">
      <w:pPr>
        <w:rPr>
          <w:rFonts w:eastAsia="Calibri" w:cstheme="minorHAnsi"/>
        </w:rPr>
      </w:pPr>
      <w:r w:rsidRPr="008C4D10">
        <w:rPr>
          <w:rFonts w:eastAsia="Calibri" w:cstheme="minorHAnsi"/>
        </w:rPr>
        <w:t>University Park, Penn State’s largest campus, is situated in the heart of central Pennsylvania, adjacent to the town of State College.  This modern university town—with a population of about 16</w:t>
      </w:r>
      <w:r w:rsidR="007336EE" w:rsidRPr="008C4D10">
        <w:rPr>
          <w:rFonts w:eastAsia="Calibri" w:cstheme="minorHAnsi"/>
        </w:rPr>
        <w:t>4,000</w:t>
      </w:r>
      <w:r w:rsidRPr="008C4D10">
        <w:rPr>
          <w:rFonts w:eastAsia="Calibri" w:cstheme="minorHAnsi"/>
        </w:rPr>
        <w:t xml:space="preserve">—boasts a bustling downtown full of restaurants, shops, art galleries, concert venues, and hosts numerous events throughout the year for students and residents alike to enjoy. </w:t>
      </w:r>
    </w:p>
    <w:p w14:paraId="2B9EE4D9" w14:textId="3B1C9113" w:rsidR="00397EAC" w:rsidRDefault="00DF10D2" w:rsidP="5E9FC5FF">
      <w:pPr>
        <w:rPr>
          <w:rFonts w:cstheme="minorHAnsi"/>
        </w:rPr>
      </w:pPr>
      <w:r w:rsidRPr="008C4D10">
        <w:rPr>
          <w:rFonts w:cstheme="minorHAnsi"/>
        </w:rPr>
        <w:t>No matter which campus you choose, you’ll have easy access to many major cities and airports in metropolitan areas such as New York, Philadelphia, Pittsburgh, and Washington, D.C. Additionally, there are several regional airports in nearby areas including State College, Harrisburg, and Erie that offer connecting flights to international airports.</w:t>
      </w:r>
    </w:p>
    <w:p w14:paraId="51F662F6" w14:textId="56A8FE89" w:rsidR="006A4E8D" w:rsidRPr="008C4D10" w:rsidRDefault="006A4E8D" w:rsidP="5E9FC5FF">
      <w:pPr>
        <w:rPr>
          <w:rFonts w:cstheme="minorHAnsi"/>
        </w:rPr>
      </w:pPr>
      <w:r w:rsidRPr="00A47849">
        <w:rPr>
          <w:rStyle w:val="SubtitleChar"/>
        </w:rPr>
        <w:t>Image of map of the United States of America with Pennsylvania highlighted in blue. Accompanying text:</w:t>
      </w:r>
      <w:r>
        <w:rPr>
          <w:rFonts w:cstheme="minorHAnsi"/>
        </w:rPr>
        <w:t xml:space="preserve"> “All of Penn State’s campuses are located in Pennsylvania, which is in the northeaster region of the United States.” </w:t>
      </w:r>
    </w:p>
    <w:p w14:paraId="6D099985" w14:textId="2E795658" w:rsidR="00730E53" w:rsidRDefault="00730E53">
      <w:pPr>
        <w:rPr>
          <w:rFonts w:eastAsia="Calibri" w:cstheme="minorHAnsi"/>
          <w:b/>
          <w:bCs/>
        </w:rPr>
      </w:pPr>
      <w:r>
        <w:rPr>
          <w:rFonts w:eastAsia="Calibri" w:cstheme="minorHAnsi"/>
          <w:b/>
          <w:bCs/>
        </w:rPr>
        <w:br w:type="page"/>
      </w:r>
    </w:p>
    <w:p w14:paraId="08CD649A" w14:textId="3FFF3C75" w:rsidR="00DF66B7" w:rsidRDefault="00DF66B7" w:rsidP="00DF66B7">
      <w:pPr>
        <w:pStyle w:val="Heading1"/>
      </w:pPr>
      <w:r>
        <w:lastRenderedPageBreak/>
        <w:t xml:space="preserve">Page </w:t>
      </w:r>
      <w:r w:rsidR="00EE2CB0">
        <w:t>5</w:t>
      </w:r>
    </w:p>
    <w:p w14:paraId="2E39DD7E" w14:textId="4B795562" w:rsidR="4DEF5055" w:rsidRPr="00AC01CE" w:rsidRDefault="4DEF5055" w:rsidP="00AC01CE">
      <w:pPr>
        <w:pStyle w:val="Heading2"/>
      </w:pPr>
      <w:r w:rsidRPr="00AC01CE">
        <w:t xml:space="preserve">We’ll Help You Get </w:t>
      </w:r>
      <w:r w:rsidR="6AE40091" w:rsidRPr="00AC01CE">
        <w:t>Your Degree</w:t>
      </w:r>
    </w:p>
    <w:p w14:paraId="1BA859A4" w14:textId="49C22F58" w:rsidR="6AE40091" w:rsidRPr="008C4D10" w:rsidRDefault="6AE40091" w:rsidP="5E9FC5FF">
      <w:pPr>
        <w:rPr>
          <w:rFonts w:cstheme="minorHAnsi"/>
        </w:rPr>
      </w:pPr>
      <w:r w:rsidRPr="008C4D10">
        <w:rPr>
          <w:rFonts w:cstheme="minorHAnsi"/>
        </w:rPr>
        <w:t>At Penn State, we are committed to</w:t>
      </w:r>
      <w:r w:rsidR="00706BE1" w:rsidRPr="008C4D10">
        <w:rPr>
          <w:rFonts w:cstheme="minorHAnsi"/>
        </w:rPr>
        <w:t xml:space="preserve"> </w:t>
      </w:r>
      <w:r w:rsidR="6ACA5B21" w:rsidRPr="008C4D10">
        <w:rPr>
          <w:rFonts w:cstheme="minorHAnsi"/>
        </w:rPr>
        <w:t>providing</w:t>
      </w:r>
      <w:r w:rsidRPr="008C4D10">
        <w:rPr>
          <w:rFonts w:cstheme="minorHAnsi"/>
        </w:rPr>
        <w:t xml:space="preserve"> every student access to a world-class education. </w:t>
      </w:r>
      <w:r w:rsidR="1F9C1BC8" w:rsidRPr="008C4D10">
        <w:rPr>
          <w:rFonts w:cstheme="minorHAnsi"/>
        </w:rPr>
        <w:t>Be</w:t>
      </w:r>
      <w:r w:rsidR="7B2E34B7" w:rsidRPr="008C4D10">
        <w:rPr>
          <w:rFonts w:cstheme="minorHAnsi"/>
        </w:rPr>
        <w:t>yond</w:t>
      </w:r>
      <w:r w:rsidR="1F9C1BC8" w:rsidRPr="008C4D10">
        <w:rPr>
          <w:rFonts w:cstheme="minorHAnsi"/>
        </w:rPr>
        <w:t xml:space="preserve"> privately funded scholarships</w:t>
      </w:r>
      <w:r w:rsidR="04630D8A" w:rsidRPr="008C4D10">
        <w:rPr>
          <w:rFonts w:cstheme="minorHAnsi"/>
        </w:rPr>
        <w:t>,</w:t>
      </w:r>
      <w:r w:rsidRPr="008C4D10">
        <w:rPr>
          <w:rFonts w:cstheme="minorHAnsi"/>
        </w:rPr>
        <w:t xml:space="preserve"> </w:t>
      </w:r>
      <w:r w:rsidR="0529C8BD" w:rsidRPr="008C4D10">
        <w:rPr>
          <w:rFonts w:cstheme="minorHAnsi"/>
        </w:rPr>
        <w:t>below are other options for students who are not U.S. citizens or permanent residents to help mitigate the cost of their education.</w:t>
      </w:r>
    </w:p>
    <w:p w14:paraId="1BE4FF5B" w14:textId="4BB16F54" w:rsidR="207CA85E" w:rsidRPr="008C4D10" w:rsidRDefault="207CA85E" w:rsidP="00706BE1">
      <w:pPr>
        <w:pStyle w:val="Default"/>
        <w:rPr>
          <w:rFonts w:asciiTheme="minorHAnsi" w:hAnsiTheme="minorHAnsi" w:cstheme="minorHAnsi"/>
          <w:b/>
          <w:bCs/>
          <w:sz w:val="22"/>
          <w:szCs w:val="22"/>
        </w:rPr>
      </w:pPr>
      <w:r w:rsidRPr="008C4D10">
        <w:rPr>
          <w:rStyle w:val="Heading3Char"/>
          <w:rFonts w:asciiTheme="minorHAnsi" w:hAnsiTheme="minorHAnsi" w:cstheme="minorHAnsi"/>
          <w:sz w:val="22"/>
          <w:szCs w:val="22"/>
        </w:rPr>
        <w:t>The Schreyer Honors College</w:t>
      </w:r>
      <w:r w:rsidRPr="008C4D10">
        <w:rPr>
          <w:rFonts w:asciiTheme="minorHAnsi" w:hAnsiTheme="minorHAnsi" w:cstheme="minorHAnsi"/>
          <w:b/>
          <w:bCs/>
          <w:sz w:val="22"/>
          <w:szCs w:val="22"/>
        </w:rPr>
        <w:t xml:space="preserve"> </w:t>
      </w:r>
      <w:r w:rsidRPr="008C4D10">
        <w:rPr>
          <w:rFonts w:asciiTheme="minorHAnsi" w:hAnsiTheme="minorHAnsi" w:cstheme="minorHAnsi"/>
          <w:sz w:val="22"/>
          <w:szCs w:val="22"/>
        </w:rPr>
        <w:br/>
      </w:r>
      <w:r w:rsidR="00706BE1" w:rsidRPr="008C4D10">
        <w:rPr>
          <w:rFonts w:asciiTheme="minorHAnsi" w:hAnsiTheme="minorHAnsi" w:cstheme="minorHAnsi"/>
          <w:color w:val="auto"/>
          <w:sz w:val="22"/>
          <w:szCs w:val="22"/>
        </w:rPr>
        <w:t>Widely recognized as one of the top undergraduate honors programs in the country, the Schreyer Honors College offers qualifying students access to distinguished faculty, smaller honors class sizes, and individualized support. The honors experience at Penn State is designed to position students for success</w:t>
      </w:r>
      <w:r w:rsidR="00706BE1" w:rsidRPr="008C4D10">
        <w:rPr>
          <w:rFonts w:asciiTheme="minorHAnsi" w:hAnsiTheme="minorHAnsi" w:cstheme="minorHAnsi"/>
          <w:b/>
          <w:bCs/>
          <w:color w:val="auto"/>
          <w:sz w:val="22"/>
          <w:szCs w:val="22"/>
        </w:rPr>
        <w:t xml:space="preserve">. </w:t>
      </w:r>
      <w:r w:rsidR="5A6B49B1" w:rsidRPr="008C4D10">
        <w:rPr>
          <w:rFonts w:asciiTheme="minorHAnsi" w:hAnsiTheme="minorHAnsi" w:cstheme="minorHAnsi"/>
          <w:sz w:val="22"/>
          <w:szCs w:val="22"/>
        </w:rPr>
        <w:t>Learn more</w:t>
      </w:r>
      <w:r w:rsidR="00C44619" w:rsidRPr="008C4D10">
        <w:rPr>
          <w:rFonts w:asciiTheme="minorHAnsi" w:hAnsiTheme="minorHAnsi" w:cstheme="minorHAnsi"/>
          <w:sz w:val="22"/>
          <w:szCs w:val="22"/>
        </w:rPr>
        <w:t xml:space="preserve"> about Schreyer Honors College at </w:t>
      </w:r>
      <w:hyperlink r:id="rId8">
        <w:r w:rsidR="5A6B49B1" w:rsidRPr="008C4D10">
          <w:rPr>
            <w:rStyle w:val="Hyperlink"/>
            <w:rFonts w:asciiTheme="minorHAnsi" w:hAnsiTheme="minorHAnsi" w:cstheme="minorHAnsi"/>
            <w:sz w:val="22"/>
            <w:szCs w:val="22"/>
          </w:rPr>
          <w:t>shc.psu.edu</w:t>
        </w:r>
      </w:hyperlink>
    </w:p>
    <w:p w14:paraId="22449F71" w14:textId="77777777" w:rsidR="005D1089" w:rsidRDefault="005D1089" w:rsidP="00001651">
      <w:pPr>
        <w:pStyle w:val="Default"/>
        <w:rPr>
          <w:rStyle w:val="Heading3Char"/>
          <w:rFonts w:asciiTheme="minorHAnsi" w:hAnsiTheme="minorHAnsi" w:cstheme="minorHAnsi"/>
          <w:sz w:val="22"/>
          <w:szCs w:val="22"/>
        </w:rPr>
      </w:pPr>
    </w:p>
    <w:p w14:paraId="72C15C58" w14:textId="77777777" w:rsidR="00D3547A" w:rsidRDefault="131BDB11" w:rsidP="005D1089">
      <w:pPr>
        <w:pStyle w:val="Heading2"/>
        <w:rPr>
          <w:b/>
          <w:bCs/>
        </w:rPr>
      </w:pPr>
      <w:r w:rsidRPr="00AC01CE">
        <w:t>The 2+2 Plan</w:t>
      </w:r>
      <w:r w:rsidRPr="008C4D10">
        <w:rPr>
          <w:b/>
          <w:bCs/>
        </w:rPr>
        <w:t xml:space="preserve"> </w:t>
      </w:r>
    </w:p>
    <w:p w14:paraId="2383DD68" w14:textId="77777777" w:rsidR="00D3547A" w:rsidRDefault="00D3547A" w:rsidP="00D3547A">
      <w:pPr>
        <w:pStyle w:val="Subtitle"/>
      </w:pPr>
      <w:r>
        <w:t xml:space="preserve">Image of the outline of state of Pennsylvania with “2+2” inside the outline of the state. </w:t>
      </w:r>
      <w:r w:rsidR="131BDB11" w:rsidRPr="008C4D10">
        <w:br/>
      </w:r>
    </w:p>
    <w:p w14:paraId="78EC96BC" w14:textId="45492E59" w:rsidR="00001651" w:rsidRPr="008C4D10" w:rsidRDefault="00001651" w:rsidP="00D3547A">
      <w:r w:rsidRPr="008C4D10">
        <w:t xml:space="preserve">Allows students admitted to Penn State to spend their first two years at one campus and transition to another for their remaining two years. There’s a reason more than 50 percent of Penn State students choose this path to a degree: you have access to different campuses with varying class sizes—both large and small—all offering access to the same high-quality coursework, opportunities, and dedicated faculty you’d come to expect from Penn State. Each campus offers unique settings—both urban and rural—with diverse communities of learners from all backgrounds. Several campuses are within a short drive of Philadelphia, Pittsburgh, or other major cities. And there are significant cost savings associated with this plan. </w:t>
      </w:r>
    </w:p>
    <w:p w14:paraId="3821B759" w14:textId="77777777" w:rsidR="00001651" w:rsidRPr="008C4D10" w:rsidRDefault="00001651" w:rsidP="00001651">
      <w:pPr>
        <w:pStyle w:val="Pa6"/>
        <w:spacing w:before="80"/>
        <w:rPr>
          <w:rFonts w:asciiTheme="minorHAnsi" w:hAnsiTheme="minorHAnsi" w:cstheme="minorHAnsi"/>
          <w:sz w:val="22"/>
          <w:szCs w:val="22"/>
        </w:rPr>
      </w:pPr>
      <w:r w:rsidRPr="008C4D10">
        <w:rPr>
          <w:rFonts w:asciiTheme="minorHAnsi" w:hAnsiTheme="minorHAnsi" w:cstheme="minorHAnsi"/>
          <w:sz w:val="22"/>
          <w:szCs w:val="22"/>
        </w:rPr>
        <w:t xml:space="preserve">Learn more about The 2+2 Plan at </w:t>
      </w:r>
    </w:p>
    <w:p w14:paraId="7796274E" w14:textId="2FC8ABD8" w:rsidR="131BDB11" w:rsidRDefault="00332EE2" w:rsidP="00001651">
      <w:pPr>
        <w:rPr>
          <w:rFonts w:cstheme="minorHAnsi"/>
        </w:rPr>
      </w:pPr>
      <w:hyperlink r:id="rId9" w:history="1">
        <w:r w:rsidR="00001651" w:rsidRPr="008C4D10">
          <w:rPr>
            <w:rStyle w:val="Hyperlink"/>
            <w:rFonts w:cstheme="minorHAnsi"/>
          </w:rPr>
          <w:t>admissions.psu.edu/</w:t>
        </w:r>
        <w:proofErr w:type="spellStart"/>
        <w:r w:rsidR="00001651" w:rsidRPr="008C4D10">
          <w:rPr>
            <w:rStyle w:val="Hyperlink"/>
            <w:rFonts w:cstheme="minorHAnsi"/>
          </w:rPr>
          <w:t>pennstate</w:t>
        </w:r>
        <w:proofErr w:type="spellEnd"/>
        <w:r w:rsidR="00001651" w:rsidRPr="008C4D10">
          <w:rPr>
            <w:rStyle w:val="Hyperlink"/>
            <w:rFonts w:cstheme="minorHAnsi"/>
          </w:rPr>
          <w:t xml:space="preserve">/2plus2plan/ </w:t>
        </w:r>
      </w:hyperlink>
      <w:r w:rsidR="4A83FDF2" w:rsidRPr="008C4D10">
        <w:rPr>
          <w:rFonts w:cstheme="minorHAnsi"/>
        </w:rPr>
        <w:t xml:space="preserve"> </w:t>
      </w:r>
    </w:p>
    <w:p w14:paraId="3E645E73" w14:textId="77777777" w:rsidR="00916670" w:rsidRDefault="00916670" w:rsidP="00916670">
      <w:pPr>
        <w:pStyle w:val="ListParagraph"/>
        <w:numPr>
          <w:ilvl w:val="0"/>
          <w:numId w:val="2"/>
        </w:numPr>
        <w:rPr>
          <w:rFonts w:cstheme="minorHAnsi"/>
        </w:rPr>
      </w:pPr>
      <w:r w:rsidRPr="00916670">
        <w:rPr>
          <w:rFonts w:cstheme="minorHAnsi"/>
        </w:rPr>
        <w:t>HONORS STUDENTS ELIGIBLE FOR $5,000 PER YEAR</w:t>
      </w:r>
      <w:r w:rsidRPr="00916670">
        <w:rPr>
          <w:rFonts w:cstheme="minorHAnsi"/>
        </w:rPr>
        <w:t xml:space="preserve"> </w:t>
      </w:r>
      <w:r w:rsidRPr="00916670">
        <w:rPr>
          <w:rFonts w:cstheme="minorHAnsi"/>
        </w:rPr>
        <w:t>RENEWABLE FOR TOTAL OF 8 SEMESTERS</w:t>
      </w:r>
    </w:p>
    <w:p w14:paraId="5F59170F" w14:textId="77777777" w:rsidR="00916670" w:rsidRDefault="00916670" w:rsidP="00916670">
      <w:pPr>
        <w:pStyle w:val="ListParagraph"/>
        <w:numPr>
          <w:ilvl w:val="0"/>
          <w:numId w:val="2"/>
        </w:numPr>
        <w:rPr>
          <w:rFonts w:cstheme="minorHAnsi"/>
        </w:rPr>
      </w:pPr>
      <w:r w:rsidRPr="00916670">
        <w:rPr>
          <w:rFonts w:cstheme="minorHAnsi"/>
          <w:b/>
          <w:bCs/>
        </w:rPr>
        <w:t>SAVE $6,400-$20,000</w:t>
      </w:r>
      <w:r w:rsidRPr="00916670">
        <w:rPr>
          <w:rFonts w:cstheme="minorHAnsi"/>
        </w:rPr>
        <w:t xml:space="preserve"> PER YEAR DEPENDING ON YOUR CAMPUS OF CHOICE</w:t>
      </w:r>
    </w:p>
    <w:p w14:paraId="7AA2CC9F" w14:textId="6A15BF4F" w:rsidR="00916670" w:rsidRPr="00916670" w:rsidRDefault="00916670" w:rsidP="00916670">
      <w:pPr>
        <w:pStyle w:val="ListParagraph"/>
        <w:numPr>
          <w:ilvl w:val="0"/>
          <w:numId w:val="2"/>
        </w:numPr>
        <w:rPr>
          <w:rFonts w:cstheme="minorHAnsi"/>
        </w:rPr>
      </w:pPr>
      <w:r w:rsidRPr="00916670">
        <w:rPr>
          <w:rFonts w:cstheme="minorHAnsi"/>
          <w:b/>
          <w:bCs/>
        </w:rPr>
        <w:t>SUPPORT SERVICES</w:t>
      </w:r>
      <w:r w:rsidRPr="00916670">
        <w:rPr>
          <w:rFonts w:cstheme="minorHAnsi"/>
          <w:b/>
          <w:bCs/>
        </w:rPr>
        <w:t xml:space="preserve"> </w:t>
      </w:r>
      <w:r w:rsidRPr="00916670">
        <w:rPr>
          <w:rFonts w:cstheme="minorHAnsi"/>
        </w:rPr>
        <w:t>FOR INTERNATIONAL STUDENTS AT MANY CAMPUS LOCATIONS</w:t>
      </w:r>
    </w:p>
    <w:p w14:paraId="4762B016" w14:textId="1E209B31" w:rsidR="003B15B8" w:rsidRDefault="003B15B8" w:rsidP="250EC027">
      <w:pPr>
        <w:rPr>
          <w:rFonts w:cstheme="minorHAnsi"/>
        </w:rPr>
      </w:pPr>
    </w:p>
    <w:p w14:paraId="63EE58B3" w14:textId="77777777" w:rsidR="003B15B8" w:rsidRDefault="003B15B8">
      <w:pPr>
        <w:rPr>
          <w:rFonts w:cstheme="minorHAnsi"/>
        </w:rPr>
      </w:pPr>
      <w:r>
        <w:rPr>
          <w:rFonts w:cstheme="minorHAnsi"/>
        </w:rPr>
        <w:br w:type="page"/>
      </w:r>
    </w:p>
    <w:p w14:paraId="69F19CAF" w14:textId="7F1EDF80" w:rsidR="00EE2CB0" w:rsidRDefault="00EE2CB0" w:rsidP="00EE2CB0">
      <w:pPr>
        <w:pStyle w:val="Heading1"/>
      </w:pPr>
      <w:r>
        <w:lastRenderedPageBreak/>
        <w:t>Page 6</w:t>
      </w:r>
    </w:p>
    <w:p w14:paraId="5E7138F8" w14:textId="667F7896" w:rsidR="00A6384C" w:rsidRPr="00A6384C" w:rsidRDefault="00A6384C" w:rsidP="00A6384C">
      <w:pPr>
        <w:pStyle w:val="Subtitle"/>
      </w:pPr>
      <w:r>
        <w:t xml:space="preserve">Image of two </w:t>
      </w:r>
      <w:r w:rsidR="005E3089">
        <w:t>female international students s</w:t>
      </w:r>
      <w:r>
        <w:t>miling at the camera.</w:t>
      </w:r>
    </w:p>
    <w:p w14:paraId="518875D4" w14:textId="3DBF2B6C" w:rsidR="5E9FC5FF" w:rsidRPr="00AC01CE" w:rsidRDefault="1BF65AC5" w:rsidP="00AC01CE">
      <w:pPr>
        <w:pStyle w:val="Heading2"/>
      </w:pPr>
      <w:r w:rsidRPr="00AC01CE">
        <w:t>Key Information for International Students</w:t>
      </w:r>
      <w:r w:rsidR="006D3161" w:rsidRPr="00AC01CE">
        <w:t>.</w:t>
      </w:r>
    </w:p>
    <w:p w14:paraId="49373BE5" w14:textId="6EF20027" w:rsidR="5E9FC5FF" w:rsidRPr="008C4D10" w:rsidRDefault="1BF65AC5" w:rsidP="67FE8DAB">
      <w:pPr>
        <w:rPr>
          <w:rFonts w:cstheme="minorHAnsi"/>
        </w:rPr>
      </w:pPr>
      <w:r w:rsidRPr="008C4D10">
        <w:rPr>
          <w:rFonts w:cstheme="minorHAnsi"/>
        </w:rPr>
        <w:t xml:space="preserve">Take note of these key resources and information specifically for international students as decisions and updates are announced regarding the Penn State admissions process, classes, and campus activities: </w:t>
      </w:r>
    </w:p>
    <w:p w14:paraId="3DFED5A1" w14:textId="77777777" w:rsidR="00742D42" w:rsidRPr="00742D42" w:rsidRDefault="00742D42" w:rsidP="00742D42">
      <w:pPr>
        <w:autoSpaceDE w:val="0"/>
        <w:autoSpaceDN w:val="0"/>
        <w:adjustRightInd w:val="0"/>
        <w:spacing w:after="0" w:line="240" w:lineRule="auto"/>
        <w:rPr>
          <w:rFonts w:cstheme="minorHAnsi"/>
          <w:color w:val="000000"/>
        </w:rPr>
      </w:pPr>
    </w:p>
    <w:p w14:paraId="59BC1731" w14:textId="06ADE134" w:rsidR="00742D42" w:rsidRDefault="00742D42" w:rsidP="00742D42">
      <w:pPr>
        <w:autoSpaceDE w:val="0"/>
        <w:autoSpaceDN w:val="0"/>
        <w:adjustRightInd w:val="0"/>
        <w:spacing w:after="0" w:line="241" w:lineRule="atLeast"/>
        <w:rPr>
          <w:rFonts w:cstheme="minorHAnsi"/>
          <w:b/>
          <w:bCs/>
          <w:color w:val="009ADA"/>
        </w:rPr>
      </w:pPr>
      <w:r w:rsidRPr="00742D42">
        <w:rPr>
          <w:rFonts w:cstheme="minorHAnsi"/>
          <w:color w:val="00448E"/>
        </w:rPr>
        <w:t xml:space="preserve">Penn State Office of Admissions: </w:t>
      </w:r>
      <w:hyperlink r:id="rId10" w:history="1">
        <w:r w:rsidRPr="009D256C">
          <w:rPr>
            <w:rStyle w:val="Hyperlink"/>
            <w:rFonts w:cstheme="minorHAnsi"/>
            <w:b/>
            <w:bCs/>
          </w:rPr>
          <w:t>admissions.psu.edu</w:t>
        </w:r>
      </w:hyperlink>
    </w:p>
    <w:p w14:paraId="0D74CDDD" w14:textId="77777777" w:rsidR="004C7293" w:rsidRPr="00742D42" w:rsidRDefault="004C7293" w:rsidP="00742D42">
      <w:pPr>
        <w:autoSpaceDE w:val="0"/>
        <w:autoSpaceDN w:val="0"/>
        <w:adjustRightInd w:val="0"/>
        <w:spacing w:after="0" w:line="241" w:lineRule="atLeast"/>
        <w:rPr>
          <w:rFonts w:cstheme="minorHAnsi"/>
          <w:color w:val="000000"/>
        </w:rPr>
      </w:pPr>
    </w:p>
    <w:p w14:paraId="07D70998" w14:textId="5C4152B0" w:rsidR="00742D42" w:rsidRPr="008C4D10" w:rsidRDefault="00742D42" w:rsidP="00742D42">
      <w:pPr>
        <w:rPr>
          <w:rFonts w:cstheme="minorHAnsi"/>
          <w:b/>
          <w:bCs/>
          <w:color w:val="009ADA"/>
        </w:rPr>
      </w:pPr>
      <w:r w:rsidRPr="008C4D10">
        <w:rPr>
          <w:rFonts w:cstheme="minorHAnsi"/>
          <w:color w:val="00448E"/>
        </w:rPr>
        <w:t xml:space="preserve">Admissions information for international students: </w:t>
      </w:r>
      <w:hyperlink r:id="rId11" w:history="1">
        <w:r w:rsidRPr="009D256C">
          <w:rPr>
            <w:rStyle w:val="Hyperlink"/>
            <w:rFonts w:cstheme="minorHAnsi"/>
            <w:b/>
            <w:bCs/>
          </w:rPr>
          <w:t>admissions.psu.edu/info/future/international/</w:t>
        </w:r>
      </w:hyperlink>
    </w:p>
    <w:p w14:paraId="4D9545B2" w14:textId="4A733123" w:rsidR="00742D42" w:rsidRPr="008C4D10" w:rsidRDefault="00742D42" w:rsidP="00742D42">
      <w:pPr>
        <w:rPr>
          <w:rFonts w:cstheme="minorHAnsi"/>
        </w:rPr>
      </w:pPr>
      <w:r w:rsidRPr="008C4D10">
        <w:rPr>
          <w:rFonts w:cstheme="minorHAnsi"/>
          <w:color w:val="00448E"/>
        </w:rPr>
        <w:t xml:space="preserve">Frequently asked questions concerning the novel coronavirus (COVID-19) and admission to Penn State: </w:t>
      </w:r>
      <w:hyperlink r:id="rId12" w:history="1">
        <w:r w:rsidRPr="009D256C">
          <w:rPr>
            <w:rStyle w:val="Hyperlink"/>
            <w:rFonts w:cstheme="minorHAnsi"/>
            <w:b/>
            <w:bCs/>
          </w:rPr>
          <w:t>admissions.psu.edu/coronavirus/</w:t>
        </w:r>
      </w:hyperlink>
    </w:p>
    <w:p w14:paraId="3DFE1844" w14:textId="11C36457" w:rsidR="00742D42" w:rsidRPr="008C4D10" w:rsidRDefault="00742D42" w:rsidP="00742D42">
      <w:pPr>
        <w:rPr>
          <w:rFonts w:cstheme="minorHAnsi"/>
        </w:rPr>
      </w:pPr>
      <w:r w:rsidRPr="008C4D10">
        <w:rPr>
          <w:rFonts w:cstheme="minorHAnsi"/>
          <w:color w:val="00448E"/>
        </w:rPr>
        <w:t xml:space="preserve">Virtual Resources, Visits, and more: </w:t>
      </w:r>
      <w:hyperlink r:id="rId13" w:history="1">
        <w:r w:rsidRPr="009D256C">
          <w:rPr>
            <w:rStyle w:val="Hyperlink"/>
            <w:rFonts w:cstheme="minorHAnsi"/>
            <w:b/>
            <w:bCs/>
          </w:rPr>
          <w:t>admissions.psu.edu/experience/</w:t>
        </w:r>
      </w:hyperlink>
    </w:p>
    <w:p w14:paraId="09DC042E" w14:textId="08273769" w:rsidR="00742D42" w:rsidRPr="008C4D10" w:rsidRDefault="00742D42" w:rsidP="00742D42">
      <w:pPr>
        <w:autoSpaceDE w:val="0"/>
        <w:autoSpaceDN w:val="0"/>
        <w:adjustRightInd w:val="0"/>
        <w:spacing w:after="0" w:line="241" w:lineRule="atLeast"/>
        <w:rPr>
          <w:rFonts w:cstheme="minorHAnsi"/>
        </w:rPr>
      </w:pPr>
      <w:r w:rsidRPr="00742D42">
        <w:rPr>
          <w:rFonts w:cstheme="minorHAnsi"/>
          <w:color w:val="00448E"/>
        </w:rPr>
        <w:t xml:space="preserve">Penn State Global Programs: </w:t>
      </w:r>
      <w:hyperlink r:id="rId14" w:history="1">
        <w:r w:rsidRPr="009D256C">
          <w:rPr>
            <w:rStyle w:val="Hyperlink"/>
            <w:rFonts w:cstheme="minorHAnsi"/>
            <w:b/>
            <w:bCs/>
          </w:rPr>
          <w:t>global.psu.edu</w:t>
        </w:r>
      </w:hyperlink>
    </w:p>
    <w:p w14:paraId="199E5140" w14:textId="77777777" w:rsidR="00742D42" w:rsidRPr="00742D42" w:rsidRDefault="00742D42" w:rsidP="00742D42">
      <w:pPr>
        <w:autoSpaceDE w:val="0"/>
        <w:autoSpaceDN w:val="0"/>
        <w:adjustRightInd w:val="0"/>
        <w:spacing w:after="0" w:line="240" w:lineRule="auto"/>
        <w:rPr>
          <w:rFonts w:cstheme="minorHAnsi"/>
          <w:color w:val="000000"/>
        </w:rPr>
      </w:pPr>
    </w:p>
    <w:p w14:paraId="0449EA08" w14:textId="414DBD8E" w:rsidR="00742D42" w:rsidRPr="008C4D10" w:rsidRDefault="00742D42" w:rsidP="00742D42">
      <w:pPr>
        <w:rPr>
          <w:rFonts w:cstheme="minorHAnsi"/>
          <w:b/>
          <w:bCs/>
          <w:color w:val="009ADA"/>
        </w:rPr>
      </w:pPr>
      <w:r w:rsidRPr="008C4D10">
        <w:rPr>
          <w:rFonts w:cstheme="minorHAnsi"/>
          <w:color w:val="00448E"/>
        </w:rPr>
        <w:t xml:space="preserve">Information for future and current international students: </w:t>
      </w:r>
      <w:hyperlink r:id="rId15" w:history="1">
        <w:r w:rsidRPr="009D256C">
          <w:rPr>
            <w:rStyle w:val="Hyperlink"/>
            <w:rFonts w:cstheme="minorHAnsi"/>
            <w:b/>
            <w:bCs/>
          </w:rPr>
          <w:t>global.psu.edu/category/international-students</w:t>
        </w:r>
      </w:hyperlink>
    </w:p>
    <w:p w14:paraId="41ED64F6" w14:textId="0616F40D" w:rsidR="00742D42" w:rsidRPr="008C4D10" w:rsidRDefault="00742D42" w:rsidP="00742D42">
      <w:pPr>
        <w:rPr>
          <w:rFonts w:cstheme="minorHAnsi"/>
        </w:rPr>
      </w:pPr>
      <w:r w:rsidRPr="008C4D10">
        <w:rPr>
          <w:rFonts w:cstheme="minorHAnsi"/>
          <w:color w:val="00448E"/>
        </w:rPr>
        <w:t>Information for sponsored students:</w:t>
      </w:r>
      <w:r w:rsidR="009D256C">
        <w:rPr>
          <w:rFonts w:cstheme="minorHAnsi"/>
          <w:color w:val="00448E"/>
        </w:rPr>
        <w:t xml:space="preserve"> </w:t>
      </w:r>
      <w:hyperlink r:id="rId16" w:history="1">
        <w:r w:rsidRPr="009D256C">
          <w:rPr>
            <w:rStyle w:val="Hyperlink"/>
            <w:rFonts w:cstheme="minorHAnsi"/>
            <w:b/>
            <w:bCs/>
          </w:rPr>
          <w:t>global.psu.edu/category/sponsored-students</w:t>
        </w:r>
      </w:hyperlink>
    </w:p>
    <w:p w14:paraId="2659D61D" w14:textId="299815A2" w:rsidR="5E9FC5FF" w:rsidRPr="008C4D10" w:rsidRDefault="00742D42" w:rsidP="007353FD">
      <w:pPr>
        <w:pStyle w:val="Default"/>
        <w:rPr>
          <w:rFonts w:asciiTheme="minorHAnsi" w:hAnsiTheme="minorHAnsi" w:cstheme="minorHAnsi"/>
          <w:b/>
          <w:bCs/>
          <w:color w:val="009ADA"/>
          <w:sz w:val="22"/>
          <w:szCs w:val="22"/>
        </w:rPr>
      </w:pPr>
      <w:r w:rsidRPr="008C4D10">
        <w:rPr>
          <w:rFonts w:asciiTheme="minorHAnsi" w:hAnsiTheme="minorHAnsi" w:cstheme="minorHAnsi"/>
          <w:sz w:val="22"/>
          <w:szCs w:val="22"/>
        </w:rPr>
        <w:t xml:space="preserve"> </w:t>
      </w:r>
      <w:r w:rsidRPr="008C4D10">
        <w:rPr>
          <w:rFonts w:asciiTheme="minorHAnsi" w:hAnsiTheme="minorHAnsi" w:cstheme="minorHAnsi"/>
          <w:color w:val="00448E"/>
          <w:sz w:val="22"/>
          <w:szCs w:val="22"/>
        </w:rPr>
        <w:t xml:space="preserve">Supporting you during your Penn State experience: </w:t>
      </w:r>
      <w:hyperlink r:id="rId17" w:history="1">
        <w:r w:rsidRPr="009D256C">
          <w:rPr>
            <w:rStyle w:val="Hyperlink"/>
            <w:rFonts w:asciiTheme="minorHAnsi" w:hAnsiTheme="minorHAnsi" w:cstheme="minorHAnsi"/>
            <w:b/>
            <w:bCs/>
            <w:sz w:val="22"/>
            <w:szCs w:val="22"/>
          </w:rPr>
          <w:t>global.psu.edu/article/student-engagement-and-intercultural-learning-team</w:t>
        </w:r>
      </w:hyperlink>
    </w:p>
    <w:p w14:paraId="242473C8" w14:textId="77777777" w:rsidR="00742D42" w:rsidRPr="00742D42" w:rsidRDefault="00742D42" w:rsidP="00742D42">
      <w:pPr>
        <w:autoSpaceDE w:val="0"/>
        <w:autoSpaceDN w:val="0"/>
        <w:adjustRightInd w:val="0"/>
        <w:spacing w:after="0" w:line="240" w:lineRule="auto"/>
        <w:rPr>
          <w:rFonts w:cstheme="minorHAnsi"/>
          <w:color w:val="000000"/>
        </w:rPr>
      </w:pPr>
    </w:p>
    <w:p w14:paraId="30D68F39" w14:textId="2207EEA9" w:rsidR="00742D42" w:rsidRPr="008C4D10" w:rsidRDefault="00742D42" w:rsidP="00742D42">
      <w:pPr>
        <w:rPr>
          <w:rFonts w:cstheme="minorHAnsi"/>
          <w:b/>
          <w:bCs/>
          <w:color w:val="009ADA"/>
        </w:rPr>
      </w:pPr>
      <w:r w:rsidRPr="008C4D10">
        <w:rPr>
          <w:rFonts w:cstheme="minorHAnsi"/>
          <w:color w:val="00448E"/>
        </w:rPr>
        <w:t xml:space="preserve">COVID-19 information and resources: </w:t>
      </w:r>
      <w:hyperlink r:id="rId18" w:history="1">
        <w:r w:rsidRPr="009D256C">
          <w:rPr>
            <w:rStyle w:val="Hyperlink"/>
            <w:rFonts w:cstheme="minorHAnsi"/>
            <w:b/>
            <w:bCs/>
          </w:rPr>
          <w:t>global.psu.edu/gpcovid19info</w:t>
        </w:r>
      </w:hyperlink>
    </w:p>
    <w:p w14:paraId="4BFDB971" w14:textId="288DAB02" w:rsidR="00742D42" w:rsidRPr="008C4D10" w:rsidRDefault="00742D42" w:rsidP="00742D42">
      <w:pPr>
        <w:rPr>
          <w:rFonts w:cstheme="minorHAnsi"/>
        </w:rPr>
      </w:pPr>
      <w:r w:rsidRPr="008C4D10">
        <w:rPr>
          <w:rFonts w:cstheme="minorHAnsi"/>
          <w:color w:val="00448E"/>
        </w:rPr>
        <w:t xml:space="preserve">Resources regarding international travel: </w:t>
      </w:r>
      <w:hyperlink r:id="rId19" w:history="1">
        <w:r w:rsidRPr="009D256C">
          <w:rPr>
            <w:rStyle w:val="Hyperlink"/>
            <w:rFonts w:cstheme="minorHAnsi"/>
            <w:b/>
            <w:bCs/>
          </w:rPr>
          <w:t>global.psu.edu/article/resources</w:t>
        </w:r>
      </w:hyperlink>
    </w:p>
    <w:p w14:paraId="2DA02295" w14:textId="2155A385" w:rsidR="4809ED90" w:rsidRPr="008C4D10" w:rsidRDefault="73C29328" w:rsidP="5E9FC5FF">
      <w:pPr>
        <w:rPr>
          <w:rFonts w:cstheme="minorHAnsi"/>
        </w:rPr>
      </w:pPr>
      <w:r w:rsidRPr="008C4D10">
        <w:rPr>
          <w:rStyle w:val="Heading2Char"/>
          <w:rFonts w:asciiTheme="minorHAnsi" w:hAnsiTheme="minorHAnsi" w:cstheme="minorHAnsi"/>
          <w:sz w:val="22"/>
          <w:szCs w:val="22"/>
        </w:rPr>
        <w:t>When you’re ready to apply</w:t>
      </w:r>
      <w:r w:rsidR="4809ED90" w:rsidRPr="008C4D10">
        <w:rPr>
          <w:rFonts w:cstheme="minorHAnsi"/>
        </w:rPr>
        <w:br/>
      </w:r>
      <w:r w:rsidR="0FAAF8D4" w:rsidRPr="008C4D10">
        <w:rPr>
          <w:rFonts w:cstheme="minorHAnsi"/>
        </w:rPr>
        <w:t>Visit</w:t>
      </w:r>
      <w:r w:rsidR="71143A17" w:rsidRPr="008C4D10">
        <w:rPr>
          <w:rFonts w:cstheme="minorHAnsi"/>
        </w:rPr>
        <w:t xml:space="preserve"> </w:t>
      </w:r>
      <w:hyperlink r:id="rId20" w:history="1">
        <w:r w:rsidR="0EF6BF23" w:rsidRPr="009D256C">
          <w:rPr>
            <w:rStyle w:val="Hyperlink"/>
            <w:rFonts w:cstheme="minorHAnsi"/>
            <w:b/>
            <w:bCs/>
          </w:rPr>
          <w:t>admissions.psu.edu/info/future/international/apply/</w:t>
        </w:r>
      </w:hyperlink>
      <w:r w:rsidR="74F92A1B" w:rsidRPr="008C4D10">
        <w:rPr>
          <w:rFonts w:cstheme="minorHAnsi"/>
        </w:rPr>
        <w:t xml:space="preserve"> for important dates,</w:t>
      </w:r>
      <w:r w:rsidR="1779F8F9" w:rsidRPr="008C4D10">
        <w:rPr>
          <w:rFonts w:cstheme="minorHAnsi"/>
        </w:rPr>
        <w:t xml:space="preserve"> opportunities to connect,</w:t>
      </w:r>
      <w:r w:rsidR="74F92A1B" w:rsidRPr="008C4D10">
        <w:rPr>
          <w:rFonts w:cstheme="minorHAnsi"/>
        </w:rPr>
        <w:t xml:space="preserve"> required materials, and access to our online application. </w:t>
      </w:r>
    </w:p>
    <w:p w14:paraId="3F183F09" w14:textId="77777777" w:rsidR="00742D42" w:rsidRPr="00742D42" w:rsidRDefault="00742D42" w:rsidP="00742D42">
      <w:pPr>
        <w:autoSpaceDE w:val="0"/>
        <w:autoSpaceDN w:val="0"/>
        <w:adjustRightInd w:val="0"/>
        <w:spacing w:after="0" w:line="240" w:lineRule="auto"/>
        <w:rPr>
          <w:rFonts w:cstheme="minorHAnsi"/>
          <w:color w:val="000000"/>
        </w:rPr>
      </w:pPr>
    </w:p>
    <w:p w14:paraId="594AF113" w14:textId="203724F2" w:rsidR="4809ED90" w:rsidRPr="007353FD" w:rsidRDefault="00742D42" w:rsidP="00742D42">
      <w:pPr>
        <w:rPr>
          <w:rFonts w:cstheme="minorHAnsi"/>
          <w:sz w:val="20"/>
          <w:szCs w:val="20"/>
        </w:rPr>
      </w:pPr>
      <w:r w:rsidRPr="007353FD">
        <w:rPr>
          <w:rFonts w:cstheme="minorHAnsi"/>
          <w:color w:val="221E1F"/>
          <w:sz w:val="20"/>
          <w:szCs w:val="20"/>
        </w:rPr>
        <w:t xml:space="preserve">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 </w:t>
      </w:r>
      <w:proofErr w:type="spellStart"/>
      <w:r w:rsidRPr="007353FD">
        <w:rPr>
          <w:rFonts w:cstheme="minorHAnsi"/>
          <w:color w:val="221E1F"/>
          <w:sz w:val="20"/>
          <w:szCs w:val="20"/>
        </w:rPr>
        <w:t>U.Ed</w:t>
      </w:r>
      <w:proofErr w:type="spellEnd"/>
      <w:r w:rsidRPr="007353FD">
        <w:rPr>
          <w:rFonts w:cstheme="minorHAnsi"/>
          <w:color w:val="221E1F"/>
          <w:sz w:val="20"/>
          <w:szCs w:val="20"/>
        </w:rPr>
        <w:t>. UAO 21-40</w:t>
      </w:r>
    </w:p>
    <w:sectPr w:rsidR="4809ED90" w:rsidRPr="00735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WVHK C+ Avenir">
    <w:altName w:val="Avenir"/>
    <w:panose1 w:val="00000000000000000000"/>
    <w:charset w:val="00"/>
    <w:family w:val="swiss"/>
    <w:notTrueType/>
    <w:pitch w:val="default"/>
    <w:sig w:usb0="00000003" w:usb1="00000000" w:usb2="00000000" w:usb3="00000000" w:csb0="00000001" w:csb1="00000000"/>
  </w:font>
  <w:font w:name="XWVHK C+ Serifa BT">
    <w:altName w:val="Serifa"/>
    <w:panose1 w:val="00000000000000000000"/>
    <w:charset w:val="00"/>
    <w:family w:val="roman"/>
    <w:notTrueType/>
    <w:pitch w:val="default"/>
    <w:sig w:usb0="00000003" w:usb1="00000000" w:usb2="00000000" w:usb3="00000000" w:csb0="00000001" w:csb1="00000000"/>
  </w:font>
  <w:font w:name="SerifaMed">
    <w:altName w:val="SerifaMed"/>
    <w:panose1 w:val="00000000000000000000"/>
    <w:charset w:val="00"/>
    <w:family w:val="roman"/>
    <w:notTrueType/>
    <w:pitch w:val="default"/>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750E4"/>
    <w:multiLevelType w:val="hybridMultilevel"/>
    <w:tmpl w:val="DD0A5C40"/>
    <w:lvl w:ilvl="0" w:tplc="9D843C72">
      <w:start w:val="1"/>
      <w:numFmt w:val="bullet"/>
      <w:lvlText w:val=""/>
      <w:lvlJc w:val="left"/>
      <w:pPr>
        <w:ind w:left="720" w:hanging="360"/>
      </w:pPr>
      <w:rPr>
        <w:rFonts w:ascii="Symbol" w:hAnsi="Symbol" w:hint="default"/>
      </w:rPr>
    </w:lvl>
    <w:lvl w:ilvl="1" w:tplc="382EC370">
      <w:start w:val="1"/>
      <w:numFmt w:val="bullet"/>
      <w:lvlText w:val="o"/>
      <w:lvlJc w:val="left"/>
      <w:pPr>
        <w:ind w:left="1440" w:hanging="360"/>
      </w:pPr>
      <w:rPr>
        <w:rFonts w:ascii="Courier New" w:hAnsi="Courier New" w:hint="default"/>
      </w:rPr>
    </w:lvl>
    <w:lvl w:ilvl="2" w:tplc="2EFCE616">
      <w:start w:val="1"/>
      <w:numFmt w:val="bullet"/>
      <w:lvlText w:val=""/>
      <w:lvlJc w:val="left"/>
      <w:pPr>
        <w:ind w:left="2160" w:hanging="360"/>
      </w:pPr>
      <w:rPr>
        <w:rFonts w:ascii="Wingdings" w:hAnsi="Wingdings" w:hint="default"/>
      </w:rPr>
    </w:lvl>
    <w:lvl w:ilvl="3" w:tplc="6C20853C">
      <w:start w:val="1"/>
      <w:numFmt w:val="bullet"/>
      <w:lvlText w:val=""/>
      <w:lvlJc w:val="left"/>
      <w:pPr>
        <w:ind w:left="2880" w:hanging="360"/>
      </w:pPr>
      <w:rPr>
        <w:rFonts w:ascii="Symbol" w:hAnsi="Symbol" w:hint="default"/>
      </w:rPr>
    </w:lvl>
    <w:lvl w:ilvl="4" w:tplc="D3E2322E">
      <w:start w:val="1"/>
      <w:numFmt w:val="bullet"/>
      <w:lvlText w:val="o"/>
      <w:lvlJc w:val="left"/>
      <w:pPr>
        <w:ind w:left="3600" w:hanging="360"/>
      </w:pPr>
      <w:rPr>
        <w:rFonts w:ascii="Courier New" w:hAnsi="Courier New" w:hint="default"/>
      </w:rPr>
    </w:lvl>
    <w:lvl w:ilvl="5" w:tplc="6B1219B0">
      <w:start w:val="1"/>
      <w:numFmt w:val="bullet"/>
      <w:lvlText w:val=""/>
      <w:lvlJc w:val="left"/>
      <w:pPr>
        <w:ind w:left="4320" w:hanging="360"/>
      </w:pPr>
      <w:rPr>
        <w:rFonts w:ascii="Wingdings" w:hAnsi="Wingdings" w:hint="default"/>
      </w:rPr>
    </w:lvl>
    <w:lvl w:ilvl="6" w:tplc="E034C1F6">
      <w:start w:val="1"/>
      <w:numFmt w:val="bullet"/>
      <w:lvlText w:val=""/>
      <w:lvlJc w:val="left"/>
      <w:pPr>
        <w:ind w:left="5040" w:hanging="360"/>
      </w:pPr>
      <w:rPr>
        <w:rFonts w:ascii="Symbol" w:hAnsi="Symbol" w:hint="default"/>
      </w:rPr>
    </w:lvl>
    <w:lvl w:ilvl="7" w:tplc="762611FE">
      <w:start w:val="1"/>
      <w:numFmt w:val="bullet"/>
      <w:lvlText w:val="o"/>
      <w:lvlJc w:val="left"/>
      <w:pPr>
        <w:ind w:left="5760" w:hanging="360"/>
      </w:pPr>
      <w:rPr>
        <w:rFonts w:ascii="Courier New" w:hAnsi="Courier New" w:hint="default"/>
      </w:rPr>
    </w:lvl>
    <w:lvl w:ilvl="8" w:tplc="867A6CD6">
      <w:start w:val="1"/>
      <w:numFmt w:val="bullet"/>
      <w:lvlText w:val=""/>
      <w:lvlJc w:val="left"/>
      <w:pPr>
        <w:ind w:left="6480" w:hanging="360"/>
      </w:pPr>
      <w:rPr>
        <w:rFonts w:ascii="Wingdings" w:hAnsi="Wingdings" w:hint="default"/>
      </w:rPr>
    </w:lvl>
  </w:abstractNum>
  <w:abstractNum w:abstractNumId="1" w15:restartNumberingAfterBreak="0">
    <w:nsid w:val="33CB34CC"/>
    <w:multiLevelType w:val="hybridMultilevel"/>
    <w:tmpl w:val="44CEF8DE"/>
    <w:lvl w:ilvl="0" w:tplc="F1F855E0">
      <w:start w:val="1"/>
      <w:numFmt w:val="bullet"/>
      <w:lvlText w:val=""/>
      <w:lvlJc w:val="left"/>
      <w:pPr>
        <w:ind w:left="720" w:hanging="360"/>
      </w:pPr>
      <w:rPr>
        <w:rFonts w:ascii="Symbol" w:hAnsi="Symbol" w:hint="default"/>
      </w:rPr>
    </w:lvl>
    <w:lvl w:ilvl="1" w:tplc="E7F2B76A">
      <w:start w:val="1"/>
      <w:numFmt w:val="bullet"/>
      <w:lvlText w:val="o"/>
      <w:lvlJc w:val="left"/>
      <w:pPr>
        <w:ind w:left="1440" w:hanging="360"/>
      </w:pPr>
      <w:rPr>
        <w:rFonts w:ascii="Courier New" w:hAnsi="Courier New" w:hint="default"/>
      </w:rPr>
    </w:lvl>
    <w:lvl w:ilvl="2" w:tplc="CEEEF656">
      <w:start w:val="1"/>
      <w:numFmt w:val="bullet"/>
      <w:lvlText w:val=""/>
      <w:lvlJc w:val="left"/>
      <w:pPr>
        <w:ind w:left="2160" w:hanging="360"/>
      </w:pPr>
      <w:rPr>
        <w:rFonts w:ascii="Wingdings" w:hAnsi="Wingdings" w:hint="default"/>
      </w:rPr>
    </w:lvl>
    <w:lvl w:ilvl="3" w:tplc="D312F916">
      <w:start w:val="1"/>
      <w:numFmt w:val="bullet"/>
      <w:lvlText w:val=""/>
      <w:lvlJc w:val="left"/>
      <w:pPr>
        <w:ind w:left="2880" w:hanging="360"/>
      </w:pPr>
      <w:rPr>
        <w:rFonts w:ascii="Symbol" w:hAnsi="Symbol" w:hint="default"/>
      </w:rPr>
    </w:lvl>
    <w:lvl w:ilvl="4" w:tplc="704ED9BC">
      <w:start w:val="1"/>
      <w:numFmt w:val="bullet"/>
      <w:lvlText w:val="o"/>
      <w:lvlJc w:val="left"/>
      <w:pPr>
        <w:ind w:left="3600" w:hanging="360"/>
      </w:pPr>
      <w:rPr>
        <w:rFonts w:ascii="Courier New" w:hAnsi="Courier New" w:hint="default"/>
      </w:rPr>
    </w:lvl>
    <w:lvl w:ilvl="5" w:tplc="B67A11D4">
      <w:start w:val="1"/>
      <w:numFmt w:val="bullet"/>
      <w:lvlText w:val=""/>
      <w:lvlJc w:val="left"/>
      <w:pPr>
        <w:ind w:left="4320" w:hanging="360"/>
      </w:pPr>
      <w:rPr>
        <w:rFonts w:ascii="Wingdings" w:hAnsi="Wingdings" w:hint="default"/>
      </w:rPr>
    </w:lvl>
    <w:lvl w:ilvl="6" w:tplc="793E9E4C">
      <w:start w:val="1"/>
      <w:numFmt w:val="bullet"/>
      <w:lvlText w:val=""/>
      <w:lvlJc w:val="left"/>
      <w:pPr>
        <w:ind w:left="5040" w:hanging="360"/>
      </w:pPr>
      <w:rPr>
        <w:rFonts w:ascii="Symbol" w:hAnsi="Symbol" w:hint="default"/>
      </w:rPr>
    </w:lvl>
    <w:lvl w:ilvl="7" w:tplc="797E609E">
      <w:start w:val="1"/>
      <w:numFmt w:val="bullet"/>
      <w:lvlText w:val="o"/>
      <w:lvlJc w:val="left"/>
      <w:pPr>
        <w:ind w:left="5760" w:hanging="360"/>
      </w:pPr>
      <w:rPr>
        <w:rFonts w:ascii="Courier New" w:hAnsi="Courier New" w:hint="default"/>
      </w:rPr>
    </w:lvl>
    <w:lvl w:ilvl="8" w:tplc="2662FC2A">
      <w:start w:val="1"/>
      <w:numFmt w:val="bullet"/>
      <w:lvlText w:val=""/>
      <w:lvlJc w:val="left"/>
      <w:pPr>
        <w:ind w:left="6480" w:hanging="360"/>
      </w:pPr>
      <w:rPr>
        <w:rFonts w:ascii="Wingdings" w:hAnsi="Wingdings" w:hint="default"/>
      </w:rPr>
    </w:lvl>
  </w:abstractNum>
  <w:abstractNum w:abstractNumId="2" w15:restartNumberingAfterBreak="0">
    <w:nsid w:val="342245DD"/>
    <w:multiLevelType w:val="hybridMultilevel"/>
    <w:tmpl w:val="CB9826E0"/>
    <w:lvl w:ilvl="0" w:tplc="E960BAA8">
      <w:start w:val="1"/>
      <w:numFmt w:val="bullet"/>
      <w:lvlText w:val=""/>
      <w:lvlJc w:val="left"/>
      <w:pPr>
        <w:ind w:left="720" w:hanging="360"/>
      </w:pPr>
      <w:rPr>
        <w:rFonts w:ascii="Symbol" w:hAnsi="Symbol" w:hint="default"/>
      </w:rPr>
    </w:lvl>
    <w:lvl w:ilvl="1" w:tplc="7908A9B4">
      <w:start w:val="1"/>
      <w:numFmt w:val="bullet"/>
      <w:lvlText w:val="o"/>
      <w:lvlJc w:val="left"/>
      <w:pPr>
        <w:ind w:left="1440" w:hanging="360"/>
      </w:pPr>
      <w:rPr>
        <w:rFonts w:ascii="Courier New" w:hAnsi="Courier New" w:hint="default"/>
      </w:rPr>
    </w:lvl>
    <w:lvl w:ilvl="2" w:tplc="DBEA464E">
      <w:start w:val="1"/>
      <w:numFmt w:val="bullet"/>
      <w:lvlText w:val=""/>
      <w:lvlJc w:val="left"/>
      <w:pPr>
        <w:ind w:left="2160" w:hanging="360"/>
      </w:pPr>
      <w:rPr>
        <w:rFonts w:ascii="Wingdings" w:hAnsi="Wingdings" w:hint="default"/>
      </w:rPr>
    </w:lvl>
    <w:lvl w:ilvl="3" w:tplc="9106F7C8">
      <w:start w:val="1"/>
      <w:numFmt w:val="bullet"/>
      <w:lvlText w:val=""/>
      <w:lvlJc w:val="left"/>
      <w:pPr>
        <w:ind w:left="2880" w:hanging="360"/>
      </w:pPr>
      <w:rPr>
        <w:rFonts w:ascii="Symbol" w:hAnsi="Symbol" w:hint="default"/>
      </w:rPr>
    </w:lvl>
    <w:lvl w:ilvl="4" w:tplc="3468F790">
      <w:start w:val="1"/>
      <w:numFmt w:val="bullet"/>
      <w:lvlText w:val="o"/>
      <w:lvlJc w:val="left"/>
      <w:pPr>
        <w:ind w:left="3600" w:hanging="360"/>
      </w:pPr>
      <w:rPr>
        <w:rFonts w:ascii="Courier New" w:hAnsi="Courier New" w:hint="default"/>
      </w:rPr>
    </w:lvl>
    <w:lvl w:ilvl="5" w:tplc="EE28F74E">
      <w:start w:val="1"/>
      <w:numFmt w:val="bullet"/>
      <w:lvlText w:val=""/>
      <w:lvlJc w:val="left"/>
      <w:pPr>
        <w:ind w:left="4320" w:hanging="360"/>
      </w:pPr>
      <w:rPr>
        <w:rFonts w:ascii="Wingdings" w:hAnsi="Wingdings" w:hint="default"/>
      </w:rPr>
    </w:lvl>
    <w:lvl w:ilvl="6" w:tplc="2EE217EE">
      <w:start w:val="1"/>
      <w:numFmt w:val="bullet"/>
      <w:lvlText w:val=""/>
      <w:lvlJc w:val="left"/>
      <w:pPr>
        <w:ind w:left="5040" w:hanging="360"/>
      </w:pPr>
      <w:rPr>
        <w:rFonts w:ascii="Symbol" w:hAnsi="Symbol" w:hint="default"/>
      </w:rPr>
    </w:lvl>
    <w:lvl w:ilvl="7" w:tplc="72C0AE42">
      <w:start w:val="1"/>
      <w:numFmt w:val="bullet"/>
      <w:lvlText w:val="o"/>
      <w:lvlJc w:val="left"/>
      <w:pPr>
        <w:ind w:left="5760" w:hanging="360"/>
      </w:pPr>
      <w:rPr>
        <w:rFonts w:ascii="Courier New" w:hAnsi="Courier New" w:hint="default"/>
      </w:rPr>
    </w:lvl>
    <w:lvl w:ilvl="8" w:tplc="D0CE1398">
      <w:start w:val="1"/>
      <w:numFmt w:val="bullet"/>
      <w:lvlText w:val=""/>
      <w:lvlJc w:val="left"/>
      <w:pPr>
        <w:ind w:left="6480" w:hanging="360"/>
      </w:pPr>
      <w:rPr>
        <w:rFonts w:ascii="Wingdings" w:hAnsi="Wingdings" w:hint="default"/>
      </w:rPr>
    </w:lvl>
  </w:abstractNum>
  <w:abstractNum w:abstractNumId="3" w15:restartNumberingAfterBreak="0">
    <w:nsid w:val="4C6639A6"/>
    <w:multiLevelType w:val="hybridMultilevel"/>
    <w:tmpl w:val="A82E8BC2"/>
    <w:lvl w:ilvl="0" w:tplc="387E985A">
      <w:start w:val="1"/>
      <w:numFmt w:val="bullet"/>
      <w:lvlText w:val=""/>
      <w:lvlJc w:val="left"/>
      <w:pPr>
        <w:ind w:left="720" w:hanging="360"/>
      </w:pPr>
      <w:rPr>
        <w:rFonts w:ascii="Symbol" w:hAnsi="Symbol" w:hint="default"/>
      </w:rPr>
    </w:lvl>
    <w:lvl w:ilvl="1" w:tplc="4BFEAF28">
      <w:start w:val="1"/>
      <w:numFmt w:val="bullet"/>
      <w:lvlText w:val="o"/>
      <w:lvlJc w:val="left"/>
      <w:pPr>
        <w:ind w:left="1440" w:hanging="360"/>
      </w:pPr>
      <w:rPr>
        <w:rFonts w:ascii="Courier New" w:hAnsi="Courier New" w:hint="default"/>
      </w:rPr>
    </w:lvl>
    <w:lvl w:ilvl="2" w:tplc="FC944054">
      <w:start w:val="1"/>
      <w:numFmt w:val="bullet"/>
      <w:lvlText w:val=""/>
      <w:lvlJc w:val="left"/>
      <w:pPr>
        <w:ind w:left="2160" w:hanging="360"/>
      </w:pPr>
      <w:rPr>
        <w:rFonts w:ascii="Wingdings" w:hAnsi="Wingdings" w:hint="default"/>
      </w:rPr>
    </w:lvl>
    <w:lvl w:ilvl="3" w:tplc="3B3A7F82">
      <w:start w:val="1"/>
      <w:numFmt w:val="bullet"/>
      <w:lvlText w:val=""/>
      <w:lvlJc w:val="left"/>
      <w:pPr>
        <w:ind w:left="2880" w:hanging="360"/>
      </w:pPr>
      <w:rPr>
        <w:rFonts w:ascii="Symbol" w:hAnsi="Symbol" w:hint="default"/>
      </w:rPr>
    </w:lvl>
    <w:lvl w:ilvl="4" w:tplc="18FAADFA">
      <w:start w:val="1"/>
      <w:numFmt w:val="bullet"/>
      <w:lvlText w:val="o"/>
      <w:lvlJc w:val="left"/>
      <w:pPr>
        <w:ind w:left="3600" w:hanging="360"/>
      </w:pPr>
      <w:rPr>
        <w:rFonts w:ascii="Courier New" w:hAnsi="Courier New" w:hint="default"/>
      </w:rPr>
    </w:lvl>
    <w:lvl w:ilvl="5" w:tplc="CADA9BE6">
      <w:start w:val="1"/>
      <w:numFmt w:val="bullet"/>
      <w:lvlText w:val=""/>
      <w:lvlJc w:val="left"/>
      <w:pPr>
        <w:ind w:left="4320" w:hanging="360"/>
      </w:pPr>
      <w:rPr>
        <w:rFonts w:ascii="Wingdings" w:hAnsi="Wingdings" w:hint="default"/>
      </w:rPr>
    </w:lvl>
    <w:lvl w:ilvl="6" w:tplc="55E0DF8C">
      <w:start w:val="1"/>
      <w:numFmt w:val="bullet"/>
      <w:lvlText w:val=""/>
      <w:lvlJc w:val="left"/>
      <w:pPr>
        <w:ind w:left="5040" w:hanging="360"/>
      </w:pPr>
      <w:rPr>
        <w:rFonts w:ascii="Symbol" w:hAnsi="Symbol" w:hint="default"/>
      </w:rPr>
    </w:lvl>
    <w:lvl w:ilvl="7" w:tplc="946C8B4A">
      <w:start w:val="1"/>
      <w:numFmt w:val="bullet"/>
      <w:lvlText w:val="o"/>
      <w:lvlJc w:val="left"/>
      <w:pPr>
        <w:ind w:left="5760" w:hanging="360"/>
      </w:pPr>
      <w:rPr>
        <w:rFonts w:ascii="Courier New" w:hAnsi="Courier New" w:hint="default"/>
      </w:rPr>
    </w:lvl>
    <w:lvl w:ilvl="8" w:tplc="1C30A8F8">
      <w:start w:val="1"/>
      <w:numFmt w:val="bullet"/>
      <w:lvlText w:val=""/>
      <w:lvlJc w:val="left"/>
      <w:pPr>
        <w:ind w:left="6480" w:hanging="360"/>
      </w:pPr>
      <w:rPr>
        <w:rFonts w:ascii="Wingdings" w:hAnsi="Wingdings" w:hint="default"/>
      </w:rPr>
    </w:lvl>
  </w:abstractNum>
  <w:abstractNum w:abstractNumId="4" w15:restartNumberingAfterBreak="0">
    <w:nsid w:val="4E7B7D4B"/>
    <w:multiLevelType w:val="hybridMultilevel"/>
    <w:tmpl w:val="E536E182"/>
    <w:lvl w:ilvl="0" w:tplc="D04ED25C">
      <w:start w:val="1"/>
      <w:numFmt w:val="bullet"/>
      <w:lvlText w:val=""/>
      <w:lvlJc w:val="left"/>
      <w:pPr>
        <w:ind w:left="720" w:hanging="360"/>
      </w:pPr>
      <w:rPr>
        <w:rFonts w:ascii="Symbol" w:hAnsi="Symbol" w:hint="default"/>
      </w:rPr>
    </w:lvl>
    <w:lvl w:ilvl="1" w:tplc="B02AD0B6">
      <w:start w:val="1"/>
      <w:numFmt w:val="bullet"/>
      <w:lvlText w:val="o"/>
      <w:lvlJc w:val="left"/>
      <w:pPr>
        <w:ind w:left="1440" w:hanging="360"/>
      </w:pPr>
      <w:rPr>
        <w:rFonts w:ascii="Courier New" w:hAnsi="Courier New" w:hint="default"/>
      </w:rPr>
    </w:lvl>
    <w:lvl w:ilvl="2" w:tplc="565A378E">
      <w:start w:val="1"/>
      <w:numFmt w:val="bullet"/>
      <w:lvlText w:val=""/>
      <w:lvlJc w:val="left"/>
      <w:pPr>
        <w:ind w:left="2160" w:hanging="360"/>
      </w:pPr>
      <w:rPr>
        <w:rFonts w:ascii="Wingdings" w:hAnsi="Wingdings" w:hint="default"/>
      </w:rPr>
    </w:lvl>
    <w:lvl w:ilvl="3" w:tplc="9968B072">
      <w:start w:val="1"/>
      <w:numFmt w:val="bullet"/>
      <w:lvlText w:val=""/>
      <w:lvlJc w:val="left"/>
      <w:pPr>
        <w:ind w:left="2880" w:hanging="360"/>
      </w:pPr>
      <w:rPr>
        <w:rFonts w:ascii="Symbol" w:hAnsi="Symbol" w:hint="default"/>
      </w:rPr>
    </w:lvl>
    <w:lvl w:ilvl="4" w:tplc="AD063096">
      <w:start w:val="1"/>
      <w:numFmt w:val="bullet"/>
      <w:lvlText w:val="o"/>
      <w:lvlJc w:val="left"/>
      <w:pPr>
        <w:ind w:left="3600" w:hanging="360"/>
      </w:pPr>
      <w:rPr>
        <w:rFonts w:ascii="Courier New" w:hAnsi="Courier New" w:hint="default"/>
      </w:rPr>
    </w:lvl>
    <w:lvl w:ilvl="5" w:tplc="7A2E9850">
      <w:start w:val="1"/>
      <w:numFmt w:val="bullet"/>
      <w:lvlText w:val=""/>
      <w:lvlJc w:val="left"/>
      <w:pPr>
        <w:ind w:left="4320" w:hanging="360"/>
      </w:pPr>
      <w:rPr>
        <w:rFonts w:ascii="Wingdings" w:hAnsi="Wingdings" w:hint="default"/>
      </w:rPr>
    </w:lvl>
    <w:lvl w:ilvl="6" w:tplc="CCAA0B5A">
      <w:start w:val="1"/>
      <w:numFmt w:val="bullet"/>
      <w:lvlText w:val=""/>
      <w:lvlJc w:val="left"/>
      <w:pPr>
        <w:ind w:left="5040" w:hanging="360"/>
      </w:pPr>
      <w:rPr>
        <w:rFonts w:ascii="Symbol" w:hAnsi="Symbol" w:hint="default"/>
      </w:rPr>
    </w:lvl>
    <w:lvl w:ilvl="7" w:tplc="BC60683A">
      <w:start w:val="1"/>
      <w:numFmt w:val="bullet"/>
      <w:lvlText w:val="o"/>
      <w:lvlJc w:val="left"/>
      <w:pPr>
        <w:ind w:left="5760" w:hanging="360"/>
      </w:pPr>
      <w:rPr>
        <w:rFonts w:ascii="Courier New" w:hAnsi="Courier New" w:hint="default"/>
      </w:rPr>
    </w:lvl>
    <w:lvl w:ilvl="8" w:tplc="EB969854">
      <w:start w:val="1"/>
      <w:numFmt w:val="bullet"/>
      <w:lvlText w:val=""/>
      <w:lvlJc w:val="left"/>
      <w:pPr>
        <w:ind w:left="6480" w:hanging="360"/>
      </w:pPr>
      <w:rPr>
        <w:rFonts w:ascii="Wingdings" w:hAnsi="Wingdings" w:hint="default"/>
      </w:rPr>
    </w:lvl>
  </w:abstractNum>
  <w:abstractNum w:abstractNumId="5" w15:restartNumberingAfterBreak="0">
    <w:nsid w:val="75E76C83"/>
    <w:multiLevelType w:val="hybridMultilevel"/>
    <w:tmpl w:val="65D2A94C"/>
    <w:lvl w:ilvl="0" w:tplc="3A6EDF32">
      <w:start w:val="1"/>
      <w:numFmt w:val="bullet"/>
      <w:lvlText w:val=""/>
      <w:lvlJc w:val="left"/>
      <w:pPr>
        <w:ind w:left="720" w:hanging="360"/>
      </w:pPr>
      <w:rPr>
        <w:rFonts w:ascii="Symbol" w:hAnsi="Symbol" w:hint="default"/>
      </w:rPr>
    </w:lvl>
    <w:lvl w:ilvl="1" w:tplc="0D200B40">
      <w:start w:val="1"/>
      <w:numFmt w:val="bullet"/>
      <w:lvlText w:val="o"/>
      <w:lvlJc w:val="left"/>
      <w:pPr>
        <w:ind w:left="1440" w:hanging="360"/>
      </w:pPr>
      <w:rPr>
        <w:rFonts w:ascii="Courier New" w:hAnsi="Courier New" w:hint="default"/>
      </w:rPr>
    </w:lvl>
    <w:lvl w:ilvl="2" w:tplc="F1C6DD48">
      <w:start w:val="1"/>
      <w:numFmt w:val="bullet"/>
      <w:lvlText w:val=""/>
      <w:lvlJc w:val="left"/>
      <w:pPr>
        <w:ind w:left="2160" w:hanging="360"/>
      </w:pPr>
      <w:rPr>
        <w:rFonts w:ascii="Wingdings" w:hAnsi="Wingdings" w:hint="default"/>
      </w:rPr>
    </w:lvl>
    <w:lvl w:ilvl="3" w:tplc="CEBE00FA">
      <w:start w:val="1"/>
      <w:numFmt w:val="bullet"/>
      <w:lvlText w:val=""/>
      <w:lvlJc w:val="left"/>
      <w:pPr>
        <w:ind w:left="2880" w:hanging="360"/>
      </w:pPr>
      <w:rPr>
        <w:rFonts w:ascii="Symbol" w:hAnsi="Symbol" w:hint="default"/>
      </w:rPr>
    </w:lvl>
    <w:lvl w:ilvl="4" w:tplc="BDE0D27E">
      <w:start w:val="1"/>
      <w:numFmt w:val="bullet"/>
      <w:lvlText w:val="o"/>
      <w:lvlJc w:val="left"/>
      <w:pPr>
        <w:ind w:left="3600" w:hanging="360"/>
      </w:pPr>
      <w:rPr>
        <w:rFonts w:ascii="Courier New" w:hAnsi="Courier New" w:hint="default"/>
      </w:rPr>
    </w:lvl>
    <w:lvl w:ilvl="5" w:tplc="A4DAB3B8">
      <w:start w:val="1"/>
      <w:numFmt w:val="bullet"/>
      <w:lvlText w:val=""/>
      <w:lvlJc w:val="left"/>
      <w:pPr>
        <w:ind w:left="4320" w:hanging="360"/>
      </w:pPr>
      <w:rPr>
        <w:rFonts w:ascii="Wingdings" w:hAnsi="Wingdings" w:hint="default"/>
      </w:rPr>
    </w:lvl>
    <w:lvl w:ilvl="6" w:tplc="098A61FA">
      <w:start w:val="1"/>
      <w:numFmt w:val="bullet"/>
      <w:lvlText w:val=""/>
      <w:lvlJc w:val="left"/>
      <w:pPr>
        <w:ind w:left="5040" w:hanging="360"/>
      </w:pPr>
      <w:rPr>
        <w:rFonts w:ascii="Symbol" w:hAnsi="Symbol" w:hint="default"/>
      </w:rPr>
    </w:lvl>
    <w:lvl w:ilvl="7" w:tplc="1408DDD6">
      <w:start w:val="1"/>
      <w:numFmt w:val="bullet"/>
      <w:lvlText w:val="o"/>
      <w:lvlJc w:val="left"/>
      <w:pPr>
        <w:ind w:left="5760" w:hanging="360"/>
      </w:pPr>
      <w:rPr>
        <w:rFonts w:ascii="Courier New" w:hAnsi="Courier New" w:hint="default"/>
      </w:rPr>
    </w:lvl>
    <w:lvl w:ilvl="8" w:tplc="FC36416C">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34715D"/>
    <w:rsid w:val="00001651"/>
    <w:rsid w:val="00001DE7"/>
    <w:rsid w:val="00041C4A"/>
    <w:rsid w:val="00083009"/>
    <w:rsid w:val="00096CDF"/>
    <w:rsid w:val="000A4D0F"/>
    <w:rsid w:val="00332EE2"/>
    <w:rsid w:val="00397EAC"/>
    <w:rsid w:val="003B15B8"/>
    <w:rsid w:val="00471573"/>
    <w:rsid w:val="004B23A6"/>
    <w:rsid w:val="004C7293"/>
    <w:rsid w:val="004D1C00"/>
    <w:rsid w:val="004D574C"/>
    <w:rsid w:val="00534CC9"/>
    <w:rsid w:val="005D1089"/>
    <w:rsid w:val="005E3089"/>
    <w:rsid w:val="006587B5"/>
    <w:rsid w:val="006A4E8D"/>
    <w:rsid w:val="006D3161"/>
    <w:rsid w:val="00706BE1"/>
    <w:rsid w:val="00722051"/>
    <w:rsid w:val="00730E53"/>
    <w:rsid w:val="007336EE"/>
    <w:rsid w:val="007353FD"/>
    <w:rsid w:val="00742D42"/>
    <w:rsid w:val="00776701"/>
    <w:rsid w:val="00863299"/>
    <w:rsid w:val="00877F2A"/>
    <w:rsid w:val="00880A77"/>
    <w:rsid w:val="008C4D10"/>
    <w:rsid w:val="00916670"/>
    <w:rsid w:val="009D256C"/>
    <w:rsid w:val="009E1404"/>
    <w:rsid w:val="00A37F53"/>
    <w:rsid w:val="00A47849"/>
    <w:rsid w:val="00A6384C"/>
    <w:rsid w:val="00AC01CE"/>
    <w:rsid w:val="00B40E34"/>
    <w:rsid w:val="00B67218"/>
    <w:rsid w:val="00B92A21"/>
    <w:rsid w:val="00C44619"/>
    <w:rsid w:val="00D3547A"/>
    <w:rsid w:val="00D35812"/>
    <w:rsid w:val="00D8602F"/>
    <w:rsid w:val="00DF10D2"/>
    <w:rsid w:val="00DF66B7"/>
    <w:rsid w:val="00E375B2"/>
    <w:rsid w:val="00EB1431"/>
    <w:rsid w:val="00EE2CB0"/>
    <w:rsid w:val="00F5249C"/>
    <w:rsid w:val="00F5373C"/>
    <w:rsid w:val="016284E4"/>
    <w:rsid w:val="0192176B"/>
    <w:rsid w:val="0195FBCF"/>
    <w:rsid w:val="02078717"/>
    <w:rsid w:val="020D6D0E"/>
    <w:rsid w:val="025AE273"/>
    <w:rsid w:val="02F4BCDD"/>
    <w:rsid w:val="032341C9"/>
    <w:rsid w:val="033F14BE"/>
    <w:rsid w:val="039C0FCB"/>
    <w:rsid w:val="03E4C04B"/>
    <w:rsid w:val="041A29D2"/>
    <w:rsid w:val="0454AD27"/>
    <w:rsid w:val="04630D8A"/>
    <w:rsid w:val="0478E6BD"/>
    <w:rsid w:val="05028A2C"/>
    <w:rsid w:val="0529C8BD"/>
    <w:rsid w:val="05445C08"/>
    <w:rsid w:val="05D1C6E5"/>
    <w:rsid w:val="061D7E31"/>
    <w:rsid w:val="06477965"/>
    <w:rsid w:val="068D0D7B"/>
    <w:rsid w:val="06A2CDD7"/>
    <w:rsid w:val="06DECF10"/>
    <w:rsid w:val="06EADC08"/>
    <w:rsid w:val="06FE9297"/>
    <w:rsid w:val="06FEC2AE"/>
    <w:rsid w:val="07114426"/>
    <w:rsid w:val="07538257"/>
    <w:rsid w:val="078CB733"/>
    <w:rsid w:val="07BDDA79"/>
    <w:rsid w:val="07BF90C1"/>
    <w:rsid w:val="07C6B997"/>
    <w:rsid w:val="07F58E94"/>
    <w:rsid w:val="085DDEF6"/>
    <w:rsid w:val="086A5AF5"/>
    <w:rsid w:val="088686B9"/>
    <w:rsid w:val="08936E6F"/>
    <w:rsid w:val="08EB90A6"/>
    <w:rsid w:val="08F69633"/>
    <w:rsid w:val="098AB7DC"/>
    <w:rsid w:val="09B6641C"/>
    <w:rsid w:val="09D7C723"/>
    <w:rsid w:val="0A68586E"/>
    <w:rsid w:val="0A99DE82"/>
    <w:rsid w:val="0ACB72BF"/>
    <w:rsid w:val="0AF89B68"/>
    <w:rsid w:val="0B507733"/>
    <w:rsid w:val="0BAC95E6"/>
    <w:rsid w:val="0BB2032E"/>
    <w:rsid w:val="0C7204B4"/>
    <w:rsid w:val="0C8851C6"/>
    <w:rsid w:val="0C9B097A"/>
    <w:rsid w:val="0CA1DB8A"/>
    <w:rsid w:val="0D2EDFAA"/>
    <w:rsid w:val="0D6F2805"/>
    <w:rsid w:val="0DA81B70"/>
    <w:rsid w:val="0DAA846D"/>
    <w:rsid w:val="0DB8000D"/>
    <w:rsid w:val="0DFF84C5"/>
    <w:rsid w:val="0E25CE71"/>
    <w:rsid w:val="0EEBD216"/>
    <w:rsid w:val="0EF6BF23"/>
    <w:rsid w:val="0F1D6C85"/>
    <w:rsid w:val="0F45ADA9"/>
    <w:rsid w:val="0F5ADC80"/>
    <w:rsid w:val="0F76FD48"/>
    <w:rsid w:val="0FAAF8D4"/>
    <w:rsid w:val="0FEF4FA6"/>
    <w:rsid w:val="104F97EC"/>
    <w:rsid w:val="108D912E"/>
    <w:rsid w:val="10CB2120"/>
    <w:rsid w:val="10F047A9"/>
    <w:rsid w:val="110527F2"/>
    <w:rsid w:val="111EDC9C"/>
    <w:rsid w:val="116B615F"/>
    <w:rsid w:val="116FC60E"/>
    <w:rsid w:val="11807C68"/>
    <w:rsid w:val="11B14A2D"/>
    <w:rsid w:val="11E90661"/>
    <w:rsid w:val="1219CE5E"/>
    <w:rsid w:val="122EA3E0"/>
    <w:rsid w:val="1259FE14"/>
    <w:rsid w:val="12724042"/>
    <w:rsid w:val="1284D8AD"/>
    <w:rsid w:val="128F49A6"/>
    <w:rsid w:val="12DD8901"/>
    <w:rsid w:val="12FB8AA3"/>
    <w:rsid w:val="12FD6717"/>
    <w:rsid w:val="131BDB11"/>
    <w:rsid w:val="132FA5AB"/>
    <w:rsid w:val="135FE1E8"/>
    <w:rsid w:val="13CEFAD4"/>
    <w:rsid w:val="142533E1"/>
    <w:rsid w:val="143D6693"/>
    <w:rsid w:val="1453AD44"/>
    <w:rsid w:val="14868E1B"/>
    <w:rsid w:val="14FA97AA"/>
    <w:rsid w:val="15A27B97"/>
    <w:rsid w:val="15B9989C"/>
    <w:rsid w:val="15EE019C"/>
    <w:rsid w:val="15F1E42F"/>
    <w:rsid w:val="1626083B"/>
    <w:rsid w:val="1691A40A"/>
    <w:rsid w:val="16A3CEC0"/>
    <w:rsid w:val="16C0A6A7"/>
    <w:rsid w:val="16D1A267"/>
    <w:rsid w:val="174B3F95"/>
    <w:rsid w:val="1779F8F9"/>
    <w:rsid w:val="17AD281F"/>
    <w:rsid w:val="17CFDD97"/>
    <w:rsid w:val="17EAF80B"/>
    <w:rsid w:val="17ED3789"/>
    <w:rsid w:val="180DA4FC"/>
    <w:rsid w:val="181DD077"/>
    <w:rsid w:val="1864A082"/>
    <w:rsid w:val="18D6566C"/>
    <w:rsid w:val="18E12941"/>
    <w:rsid w:val="18E7C6DB"/>
    <w:rsid w:val="190CE770"/>
    <w:rsid w:val="19735D41"/>
    <w:rsid w:val="1983CECD"/>
    <w:rsid w:val="19A2A600"/>
    <w:rsid w:val="1A07AD1B"/>
    <w:rsid w:val="1A2DC178"/>
    <w:rsid w:val="1A35F976"/>
    <w:rsid w:val="1A3C5A90"/>
    <w:rsid w:val="1B3698E8"/>
    <w:rsid w:val="1B64F975"/>
    <w:rsid w:val="1B93A221"/>
    <w:rsid w:val="1B9C7C80"/>
    <w:rsid w:val="1BA02F85"/>
    <w:rsid w:val="1BBB243A"/>
    <w:rsid w:val="1BC1770C"/>
    <w:rsid w:val="1BF65AC5"/>
    <w:rsid w:val="1C1384F5"/>
    <w:rsid w:val="1C175759"/>
    <w:rsid w:val="1C4B0555"/>
    <w:rsid w:val="1C93B841"/>
    <w:rsid w:val="1C956031"/>
    <w:rsid w:val="1CA1B383"/>
    <w:rsid w:val="1D3DA774"/>
    <w:rsid w:val="1D4F2A22"/>
    <w:rsid w:val="1D58550A"/>
    <w:rsid w:val="1D657040"/>
    <w:rsid w:val="1D68C598"/>
    <w:rsid w:val="1D6C4824"/>
    <w:rsid w:val="1DB4C754"/>
    <w:rsid w:val="1E02ED8B"/>
    <w:rsid w:val="1E51DC73"/>
    <w:rsid w:val="1E625B09"/>
    <w:rsid w:val="1E7450FF"/>
    <w:rsid w:val="1E9E7793"/>
    <w:rsid w:val="1EDE2670"/>
    <w:rsid w:val="1EE28D1C"/>
    <w:rsid w:val="1EF4738C"/>
    <w:rsid w:val="1F0B55C7"/>
    <w:rsid w:val="1F41E5BD"/>
    <w:rsid w:val="1F5D118F"/>
    <w:rsid w:val="1F9C1BC8"/>
    <w:rsid w:val="1FCD2FBB"/>
    <w:rsid w:val="1FD33266"/>
    <w:rsid w:val="207CA85E"/>
    <w:rsid w:val="20806C66"/>
    <w:rsid w:val="20E022CC"/>
    <w:rsid w:val="20E951A4"/>
    <w:rsid w:val="2166149B"/>
    <w:rsid w:val="21AD382C"/>
    <w:rsid w:val="21B5E3E7"/>
    <w:rsid w:val="21F34879"/>
    <w:rsid w:val="2253F8B4"/>
    <w:rsid w:val="229DDB1E"/>
    <w:rsid w:val="2382BCBE"/>
    <w:rsid w:val="23899EEF"/>
    <w:rsid w:val="23EB7CF5"/>
    <w:rsid w:val="2441831D"/>
    <w:rsid w:val="250EC027"/>
    <w:rsid w:val="25349175"/>
    <w:rsid w:val="2568FA13"/>
    <w:rsid w:val="2575C0AE"/>
    <w:rsid w:val="25B435A8"/>
    <w:rsid w:val="25DF6D54"/>
    <w:rsid w:val="264314D2"/>
    <w:rsid w:val="26867EC4"/>
    <w:rsid w:val="268AB95E"/>
    <w:rsid w:val="269E5BCE"/>
    <w:rsid w:val="26B2546D"/>
    <w:rsid w:val="26BFDDB3"/>
    <w:rsid w:val="26E7BB13"/>
    <w:rsid w:val="26FBDCE5"/>
    <w:rsid w:val="27601426"/>
    <w:rsid w:val="2767D29A"/>
    <w:rsid w:val="27BD021A"/>
    <w:rsid w:val="27C27ABB"/>
    <w:rsid w:val="281834D1"/>
    <w:rsid w:val="282FAB6C"/>
    <w:rsid w:val="28568A70"/>
    <w:rsid w:val="28C242BC"/>
    <w:rsid w:val="293BFA4B"/>
    <w:rsid w:val="298FE135"/>
    <w:rsid w:val="29CA9D69"/>
    <w:rsid w:val="2A4C861A"/>
    <w:rsid w:val="2A5D1EA3"/>
    <w:rsid w:val="2AACCFDE"/>
    <w:rsid w:val="2AAE1DF7"/>
    <w:rsid w:val="2AD6C173"/>
    <w:rsid w:val="2B1A0A4E"/>
    <w:rsid w:val="2B28D7EE"/>
    <w:rsid w:val="2B475FC4"/>
    <w:rsid w:val="2C0CDDD5"/>
    <w:rsid w:val="2C1D8420"/>
    <w:rsid w:val="2C26C866"/>
    <w:rsid w:val="2C39B3AF"/>
    <w:rsid w:val="2C5E97EE"/>
    <w:rsid w:val="2CB74719"/>
    <w:rsid w:val="2CD7477C"/>
    <w:rsid w:val="2D0187AF"/>
    <w:rsid w:val="2D2B0387"/>
    <w:rsid w:val="2D30CE1F"/>
    <w:rsid w:val="2D356ECB"/>
    <w:rsid w:val="2D907829"/>
    <w:rsid w:val="2DFE1B38"/>
    <w:rsid w:val="2E5B1398"/>
    <w:rsid w:val="2E9C179F"/>
    <w:rsid w:val="2EC2C6AD"/>
    <w:rsid w:val="2EC9D0F1"/>
    <w:rsid w:val="2F1AFC2B"/>
    <w:rsid w:val="2F94D732"/>
    <w:rsid w:val="2F9D8CFA"/>
    <w:rsid w:val="3026AC45"/>
    <w:rsid w:val="3068B35D"/>
    <w:rsid w:val="30A13750"/>
    <w:rsid w:val="310358DB"/>
    <w:rsid w:val="313E82D5"/>
    <w:rsid w:val="31475A26"/>
    <w:rsid w:val="315336BF"/>
    <w:rsid w:val="319F8836"/>
    <w:rsid w:val="31A043DB"/>
    <w:rsid w:val="31A28BFD"/>
    <w:rsid w:val="31B15193"/>
    <w:rsid w:val="3218D5AA"/>
    <w:rsid w:val="3233FC56"/>
    <w:rsid w:val="3272921F"/>
    <w:rsid w:val="32C8AD80"/>
    <w:rsid w:val="32EB5BF1"/>
    <w:rsid w:val="32F11CBD"/>
    <w:rsid w:val="33090CF5"/>
    <w:rsid w:val="333801B3"/>
    <w:rsid w:val="3355E1FA"/>
    <w:rsid w:val="335FF303"/>
    <w:rsid w:val="33669C3A"/>
    <w:rsid w:val="33A251C9"/>
    <w:rsid w:val="33EE9333"/>
    <w:rsid w:val="34AF5A92"/>
    <w:rsid w:val="350CD971"/>
    <w:rsid w:val="35475701"/>
    <w:rsid w:val="35983A3A"/>
    <w:rsid w:val="35AA799E"/>
    <w:rsid w:val="35B4D661"/>
    <w:rsid w:val="35C9D988"/>
    <w:rsid w:val="35EBCC6A"/>
    <w:rsid w:val="36107D2F"/>
    <w:rsid w:val="36636438"/>
    <w:rsid w:val="3672F4C4"/>
    <w:rsid w:val="36904FDB"/>
    <w:rsid w:val="371EDD9A"/>
    <w:rsid w:val="372708F6"/>
    <w:rsid w:val="37AF1DF1"/>
    <w:rsid w:val="37C15C01"/>
    <w:rsid w:val="37FF77B4"/>
    <w:rsid w:val="382B7891"/>
    <w:rsid w:val="3861E7DC"/>
    <w:rsid w:val="38965C58"/>
    <w:rsid w:val="389BF27A"/>
    <w:rsid w:val="38C569C0"/>
    <w:rsid w:val="391DC317"/>
    <w:rsid w:val="3932318C"/>
    <w:rsid w:val="3A09A377"/>
    <w:rsid w:val="3A6D7030"/>
    <w:rsid w:val="3AD7CC84"/>
    <w:rsid w:val="3B02F0E3"/>
    <w:rsid w:val="3B27AA27"/>
    <w:rsid w:val="3B32DB80"/>
    <w:rsid w:val="3B74C5B3"/>
    <w:rsid w:val="3BD09769"/>
    <w:rsid w:val="3C0B73B0"/>
    <w:rsid w:val="3C679084"/>
    <w:rsid w:val="3C7A24FA"/>
    <w:rsid w:val="3C8733C7"/>
    <w:rsid w:val="3D079277"/>
    <w:rsid w:val="3D0D8581"/>
    <w:rsid w:val="3D501061"/>
    <w:rsid w:val="3D9D4DC0"/>
    <w:rsid w:val="3E11CDA0"/>
    <w:rsid w:val="3E45F83F"/>
    <w:rsid w:val="3E5DA39D"/>
    <w:rsid w:val="3E726D46"/>
    <w:rsid w:val="3E9D2FC6"/>
    <w:rsid w:val="3EA0721E"/>
    <w:rsid w:val="3F07C53C"/>
    <w:rsid w:val="3F624B05"/>
    <w:rsid w:val="3FF1394B"/>
    <w:rsid w:val="40603C2D"/>
    <w:rsid w:val="406C0744"/>
    <w:rsid w:val="409E2FC4"/>
    <w:rsid w:val="40B406A0"/>
    <w:rsid w:val="411C85B5"/>
    <w:rsid w:val="41893229"/>
    <w:rsid w:val="418D9283"/>
    <w:rsid w:val="41AE30B6"/>
    <w:rsid w:val="41DFFCF9"/>
    <w:rsid w:val="41E3B20E"/>
    <w:rsid w:val="41FA99FD"/>
    <w:rsid w:val="4234715D"/>
    <w:rsid w:val="423A35E1"/>
    <w:rsid w:val="425DEDB8"/>
    <w:rsid w:val="42669161"/>
    <w:rsid w:val="42763C1F"/>
    <w:rsid w:val="4289910E"/>
    <w:rsid w:val="42EC2CB5"/>
    <w:rsid w:val="42FAF98F"/>
    <w:rsid w:val="4406452F"/>
    <w:rsid w:val="449B3A60"/>
    <w:rsid w:val="44E51797"/>
    <w:rsid w:val="45387808"/>
    <w:rsid w:val="45BD5CA0"/>
    <w:rsid w:val="45C87399"/>
    <w:rsid w:val="45E073AB"/>
    <w:rsid w:val="46043FB9"/>
    <w:rsid w:val="460C65BA"/>
    <w:rsid w:val="462AE649"/>
    <w:rsid w:val="465B517E"/>
    <w:rsid w:val="4699A52B"/>
    <w:rsid w:val="46C9962A"/>
    <w:rsid w:val="46EB1A60"/>
    <w:rsid w:val="46F5D1A5"/>
    <w:rsid w:val="478A5E06"/>
    <w:rsid w:val="47AD37C5"/>
    <w:rsid w:val="47F177E6"/>
    <w:rsid w:val="47FCE675"/>
    <w:rsid w:val="4809ED90"/>
    <w:rsid w:val="4832BB2E"/>
    <w:rsid w:val="486183A2"/>
    <w:rsid w:val="48725843"/>
    <w:rsid w:val="488C01A4"/>
    <w:rsid w:val="48E36AF3"/>
    <w:rsid w:val="48F0AD56"/>
    <w:rsid w:val="490D4E0D"/>
    <w:rsid w:val="491FFF73"/>
    <w:rsid w:val="49DAE884"/>
    <w:rsid w:val="4A0F6C0C"/>
    <w:rsid w:val="4A3D38C2"/>
    <w:rsid w:val="4A83FDF2"/>
    <w:rsid w:val="4AC9E26E"/>
    <w:rsid w:val="4ADBC4D9"/>
    <w:rsid w:val="4AE2DC0F"/>
    <w:rsid w:val="4AF3C500"/>
    <w:rsid w:val="4BCBF92C"/>
    <w:rsid w:val="4BF4B480"/>
    <w:rsid w:val="4C052AD9"/>
    <w:rsid w:val="4C115F24"/>
    <w:rsid w:val="4C281603"/>
    <w:rsid w:val="4C4A7F55"/>
    <w:rsid w:val="4C9AFB86"/>
    <w:rsid w:val="4D0F4ECD"/>
    <w:rsid w:val="4D387B1A"/>
    <w:rsid w:val="4D51057F"/>
    <w:rsid w:val="4D8BAE48"/>
    <w:rsid w:val="4DC2FEEF"/>
    <w:rsid w:val="4DED935F"/>
    <w:rsid w:val="4DEF5055"/>
    <w:rsid w:val="4EB5945A"/>
    <w:rsid w:val="4EB6F0E3"/>
    <w:rsid w:val="4EFD9F60"/>
    <w:rsid w:val="4F1F7F3E"/>
    <w:rsid w:val="4F37431E"/>
    <w:rsid w:val="4F3F7DA9"/>
    <w:rsid w:val="4F4305E4"/>
    <w:rsid w:val="4F4E3765"/>
    <w:rsid w:val="4F574E39"/>
    <w:rsid w:val="4F881CB9"/>
    <w:rsid w:val="4FD3CA02"/>
    <w:rsid w:val="504154CB"/>
    <w:rsid w:val="5057307B"/>
    <w:rsid w:val="506C68BA"/>
    <w:rsid w:val="507B2C44"/>
    <w:rsid w:val="50846CE2"/>
    <w:rsid w:val="5092C8F7"/>
    <w:rsid w:val="50A7D504"/>
    <w:rsid w:val="51164734"/>
    <w:rsid w:val="5176F09A"/>
    <w:rsid w:val="51E31E89"/>
    <w:rsid w:val="51F77D41"/>
    <w:rsid w:val="52000A8E"/>
    <w:rsid w:val="52AF47EC"/>
    <w:rsid w:val="530D3FC5"/>
    <w:rsid w:val="532F862D"/>
    <w:rsid w:val="533D8891"/>
    <w:rsid w:val="534E89DC"/>
    <w:rsid w:val="535389BE"/>
    <w:rsid w:val="53571B63"/>
    <w:rsid w:val="5365D073"/>
    <w:rsid w:val="53AB8C57"/>
    <w:rsid w:val="53C23681"/>
    <w:rsid w:val="54123C31"/>
    <w:rsid w:val="5473E55F"/>
    <w:rsid w:val="5542FD97"/>
    <w:rsid w:val="55BA1FFF"/>
    <w:rsid w:val="55C380F0"/>
    <w:rsid w:val="55E3379D"/>
    <w:rsid w:val="560AC2E8"/>
    <w:rsid w:val="567876D3"/>
    <w:rsid w:val="56940716"/>
    <w:rsid w:val="56BFFF6B"/>
    <w:rsid w:val="56C1F2FD"/>
    <w:rsid w:val="56DE0702"/>
    <w:rsid w:val="5793A722"/>
    <w:rsid w:val="57AD519C"/>
    <w:rsid w:val="585B753F"/>
    <w:rsid w:val="586C0A40"/>
    <w:rsid w:val="586F2D6D"/>
    <w:rsid w:val="58A83D5F"/>
    <w:rsid w:val="58B167C0"/>
    <w:rsid w:val="58CF4ABB"/>
    <w:rsid w:val="58DCB611"/>
    <w:rsid w:val="58FFD1E6"/>
    <w:rsid w:val="59010208"/>
    <w:rsid w:val="591D8230"/>
    <w:rsid w:val="59384CC3"/>
    <w:rsid w:val="5958336C"/>
    <w:rsid w:val="595D5AD3"/>
    <w:rsid w:val="598A5EFF"/>
    <w:rsid w:val="59A4DC8F"/>
    <w:rsid w:val="59A814EC"/>
    <w:rsid w:val="59AABA04"/>
    <w:rsid w:val="59AE2380"/>
    <w:rsid w:val="59E8F1A7"/>
    <w:rsid w:val="5A3374D5"/>
    <w:rsid w:val="5A3D77EF"/>
    <w:rsid w:val="5A55731B"/>
    <w:rsid w:val="5A574137"/>
    <w:rsid w:val="5A58296F"/>
    <w:rsid w:val="5A61BFC0"/>
    <w:rsid w:val="5A6B49B1"/>
    <w:rsid w:val="5AC4A1B1"/>
    <w:rsid w:val="5B38F49C"/>
    <w:rsid w:val="5B6009AE"/>
    <w:rsid w:val="5B9C1510"/>
    <w:rsid w:val="5BAE3D44"/>
    <w:rsid w:val="5BD652B5"/>
    <w:rsid w:val="5BF07F84"/>
    <w:rsid w:val="5BFE4954"/>
    <w:rsid w:val="5C2172C1"/>
    <w:rsid w:val="5C4172BF"/>
    <w:rsid w:val="5C61F8C8"/>
    <w:rsid w:val="5C742390"/>
    <w:rsid w:val="5D0A4E62"/>
    <w:rsid w:val="5D439C3E"/>
    <w:rsid w:val="5D5225BA"/>
    <w:rsid w:val="5D8EFF01"/>
    <w:rsid w:val="5DAEFD07"/>
    <w:rsid w:val="5E00373B"/>
    <w:rsid w:val="5E4EF491"/>
    <w:rsid w:val="5E9FC5FF"/>
    <w:rsid w:val="5F2BAE29"/>
    <w:rsid w:val="5F672C47"/>
    <w:rsid w:val="5F73EEE0"/>
    <w:rsid w:val="5FF5393C"/>
    <w:rsid w:val="60D6043F"/>
    <w:rsid w:val="60ED9DE5"/>
    <w:rsid w:val="61507330"/>
    <w:rsid w:val="61A343E7"/>
    <w:rsid w:val="61A3E131"/>
    <w:rsid w:val="61D55FF8"/>
    <w:rsid w:val="61FEDA9D"/>
    <w:rsid w:val="6269E588"/>
    <w:rsid w:val="6335298A"/>
    <w:rsid w:val="6387E07D"/>
    <w:rsid w:val="6392C9FB"/>
    <w:rsid w:val="63938F56"/>
    <w:rsid w:val="6395E10C"/>
    <w:rsid w:val="63A51895"/>
    <w:rsid w:val="63FFEA6B"/>
    <w:rsid w:val="642BFB22"/>
    <w:rsid w:val="6442B83B"/>
    <w:rsid w:val="6442E394"/>
    <w:rsid w:val="6499D6DE"/>
    <w:rsid w:val="65030F4F"/>
    <w:rsid w:val="654D3042"/>
    <w:rsid w:val="65584C41"/>
    <w:rsid w:val="657BE286"/>
    <w:rsid w:val="657D3A56"/>
    <w:rsid w:val="65A0E861"/>
    <w:rsid w:val="65E04395"/>
    <w:rsid w:val="664F3C59"/>
    <w:rsid w:val="6697E8B3"/>
    <w:rsid w:val="66BC8417"/>
    <w:rsid w:val="66CA2C6F"/>
    <w:rsid w:val="66EC126D"/>
    <w:rsid w:val="67065FD7"/>
    <w:rsid w:val="670F96E9"/>
    <w:rsid w:val="67262DA2"/>
    <w:rsid w:val="67789B13"/>
    <w:rsid w:val="67EA071E"/>
    <w:rsid w:val="67FE8DAB"/>
    <w:rsid w:val="6831A72C"/>
    <w:rsid w:val="683D9E63"/>
    <w:rsid w:val="68549152"/>
    <w:rsid w:val="688FB237"/>
    <w:rsid w:val="68964A1F"/>
    <w:rsid w:val="6952C6A8"/>
    <w:rsid w:val="6979A8CC"/>
    <w:rsid w:val="69A28370"/>
    <w:rsid w:val="69A5F1C3"/>
    <w:rsid w:val="69FE89FA"/>
    <w:rsid w:val="6A0E8850"/>
    <w:rsid w:val="6A5D22B2"/>
    <w:rsid w:val="6AC6DB9C"/>
    <w:rsid w:val="6ACA5B21"/>
    <w:rsid w:val="6ACCB76B"/>
    <w:rsid w:val="6AE40091"/>
    <w:rsid w:val="6B5F981E"/>
    <w:rsid w:val="6BBF8DD6"/>
    <w:rsid w:val="6C57062D"/>
    <w:rsid w:val="6C59A176"/>
    <w:rsid w:val="6C79CB0F"/>
    <w:rsid w:val="6CC967DB"/>
    <w:rsid w:val="6D4C9603"/>
    <w:rsid w:val="6D4DBFDB"/>
    <w:rsid w:val="6D5D9B3E"/>
    <w:rsid w:val="6D7C9AE3"/>
    <w:rsid w:val="6D7EF477"/>
    <w:rsid w:val="6DA4EC0C"/>
    <w:rsid w:val="6DDC0861"/>
    <w:rsid w:val="6E02280B"/>
    <w:rsid w:val="6E0F1626"/>
    <w:rsid w:val="6E727A01"/>
    <w:rsid w:val="6E7D0AFA"/>
    <w:rsid w:val="6E82A747"/>
    <w:rsid w:val="6EA26E3E"/>
    <w:rsid w:val="6F28A625"/>
    <w:rsid w:val="6F879338"/>
    <w:rsid w:val="6F9CA509"/>
    <w:rsid w:val="6FB7B034"/>
    <w:rsid w:val="6FC73708"/>
    <w:rsid w:val="705CB971"/>
    <w:rsid w:val="70B348FE"/>
    <w:rsid w:val="70B3F62F"/>
    <w:rsid w:val="70EE5477"/>
    <w:rsid w:val="70FA7214"/>
    <w:rsid w:val="7100F431"/>
    <w:rsid w:val="71143A17"/>
    <w:rsid w:val="713A77E4"/>
    <w:rsid w:val="715B7C74"/>
    <w:rsid w:val="719F5586"/>
    <w:rsid w:val="71D2DD6C"/>
    <w:rsid w:val="71DEACE3"/>
    <w:rsid w:val="71EAB777"/>
    <w:rsid w:val="72747B1A"/>
    <w:rsid w:val="727FDF99"/>
    <w:rsid w:val="72AFDEB3"/>
    <w:rsid w:val="72B7429A"/>
    <w:rsid w:val="72E18925"/>
    <w:rsid w:val="72EDE9DA"/>
    <w:rsid w:val="7322773C"/>
    <w:rsid w:val="732D16F7"/>
    <w:rsid w:val="733C2503"/>
    <w:rsid w:val="733D3A88"/>
    <w:rsid w:val="736879C7"/>
    <w:rsid w:val="73C29328"/>
    <w:rsid w:val="73F12FB3"/>
    <w:rsid w:val="7461E3C5"/>
    <w:rsid w:val="74AD7345"/>
    <w:rsid w:val="74F6E53B"/>
    <w:rsid w:val="74F92A1B"/>
    <w:rsid w:val="7535F50D"/>
    <w:rsid w:val="75387DE9"/>
    <w:rsid w:val="756967FF"/>
    <w:rsid w:val="75733147"/>
    <w:rsid w:val="758F2DAB"/>
    <w:rsid w:val="75BBF415"/>
    <w:rsid w:val="760E71C7"/>
    <w:rsid w:val="763C2502"/>
    <w:rsid w:val="76478FA2"/>
    <w:rsid w:val="764C99DE"/>
    <w:rsid w:val="7650F18F"/>
    <w:rsid w:val="76748440"/>
    <w:rsid w:val="7762DA24"/>
    <w:rsid w:val="776DFDB3"/>
    <w:rsid w:val="777C828C"/>
    <w:rsid w:val="7791BA00"/>
    <w:rsid w:val="7796588D"/>
    <w:rsid w:val="77AAD503"/>
    <w:rsid w:val="77EEDC43"/>
    <w:rsid w:val="780B6329"/>
    <w:rsid w:val="78878E62"/>
    <w:rsid w:val="78B1A2EB"/>
    <w:rsid w:val="78E38996"/>
    <w:rsid w:val="79148E52"/>
    <w:rsid w:val="791D4417"/>
    <w:rsid w:val="79258829"/>
    <w:rsid w:val="79485BD9"/>
    <w:rsid w:val="79B128CC"/>
    <w:rsid w:val="79E1687D"/>
    <w:rsid w:val="79E32F72"/>
    <w:rsid w:val="7A2DAC81"/>
    <w:rsid w:val="7A451BE2"/>
    <w:rsid w:val="7A8485CC"/>
    <w:rsid w:val="7A854F1A"/>
    <w:rsid w:val="7A8A8EDC"/>
    <w:rsid w:val="7B2E34B7"/>
    <w:rsid w:val="7B75ABA2"/>
    <w:rsid w:val="7B76AB93"/>
    <w:rsid w:val="7B7A93B7"/>
    <w:rsid w:val="7BAE1B8A"/>
    <w:rsid w:val="7BE7C23A"/>
    <w:rsid w:val="7C073913"/>
    <w:rsid w:val="7C707B60"/>
    <w:rsid w:val="7C7BA6C2"/>
    <w:rsid w:val="7C8DB975"/>
    <w:rsid w:val="7CB9045C"/>
    <w:rsid w:val="7CBC7BF7"/>
    <w:rsid w:val="7D4EB244"/>
    <w:rsid w:val="7D50BFE4"/>
    <w:rsid w:val="7D587203"/>
    <w:rsid w:val="7D950B82"/>
    <w:rsid w:val="7E6DDB19"/>
    <w:rsid w:val="7E7933CE"/>
    <w:rsid w:val="7E999653"/>
    <w:rsid w:val="7ED5F01E"/>
    <w:rsid w:val="7ED7FC38"/>
    <w:rsid w:val="7F4DE574"/>
    <w:rsid w:val="7F8B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715D"/>
  <w15:chartTrackingRefBased/>
  <w15:docId w15:val="{EBDA41BD-4C32-4871-B128-616EFE9D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F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6C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6B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B2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A6"/>
    <w:rPr>
      <w:rFonts w:ascii="Segoe UI" w:hAnsi="Segoe UI" w:cs="Segoe UI"/>
      <w:sz w:val="18"/>
      <w:szCs w:val="18"/>
    </w:rPr>
  </w:style>
  <w:style w:type="character" w:customStyle="1" w:styleId="Heading1Char">
    <w:name w:val="Heading 1 Char"/>
    <w:basedOn w:val="DefaultParagraphFont"/>
    <w:link w:val="Heading1"/>
    <w:uiPriority w:val="9"/>
    <w:rsid w:val="00A37F53"/>
    <w:rPr>
      <w:rFonts w:asciiTheme="majorHAnsi" w:eastAsiaTheme="majorEastAsia" w:hAnsiTheme="majorHAnsi" w:cstheme="majorBidi"/>
      <w:color w:val="2F5496" w:themeColor="accent1" w:themeShade="BF"/>
      <w:sz w:val="32"/>
      <w:szCs w:val="32"/>
    </w:rPr>
  </w:style>
  <w:style w:type="paragraph" w:customStyle="1" w:styleId="Default">
    <w:name w:val="Default"/>
    <w:rsid w:val="00534CC9"/>
    <w:pPr>
      <w:autoSpaceDE w:val="0"/>
      <w:autoSpaceDN w:val="0"/>
      <w:adjustRightInd w:val="0"/>
      <w:spacing w:after="0" w:line="240" w:lineRule="auto"/>
    </w:pPr>
    <w:rPr>
      <w:rFonts w:ascii="XWVHK C+ Avenir" w:hAnsi="XWVHK C+ Avenir" w:cs="XWVHK C+ Avenir"/>
      <w:color w:val="000000"/>
      <w:sz w:val="24"/>
      <w:szCs w:val="24"/>
    </w:rPr>
  </w:style>
  <w:style w:type="character" w:customStyle="1" w:styleId="Heading2Char">
    <w:name w:val="Heading 2 Char"/>
    <w:basedOn w:val="DefaultParagraphFont"/>
    <w:link w:val="Heading2"/>
    <w:uiPriority w:val="9"/>
    <w:rsid w:val="00096CD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63299"/>
    <w:rPr>
      <w:color w:val="605E5C"/>
      <w:shd w:val="clear" w:color="auto" w:fill="E1DFDD"/>
    </w:rPr>
  </w:style>
  <w:style w:type="character" w:styleId="FollowedHyperlink">
    <w:name w:val="FollowedHyperlink"/>
    <w:basedOn w:val="DefaultParagraphFont"/>
    <w:uiPriority w:val="99"/>
    <w:semiHidden/>
    <w:unhideWhenUsed/>
    <w:rsid w:val="00863299"/>
    <w:rPr>
      <w:color w:val="954F72" w:themeColor="followedHyperlink"/>
      <w:u w:val="single"/>
    </w:rPr>
  </w:style>
  <w:style w:type="character" w:customStyle="1" w:styleId="Heading3Char">
    <w:name w:val="Heading 3 Char"/>
    <w:basedOn w:val="DefaultParagraphFont"/>
    <w:link w:val="Heading3"/>
    <w:uiPriority w:val="9"/>
    <w:rsid w:val="00706BE1"/>
    <w:rPr>
      <w:rFonts w:asciiTheme="majorHAnsi" w:eastAsiaTheme="majorEastAsia" w:hAnsiTheme="majorHAnsi" w:cstheme="majorBidi"/>
      <w:color w:val="1F3763" w:themeColor="accent1" w:themeShade="7F"/>
      <w:sz w:val="24"/>
      <w:szCs w:val="24"/>
    </w:rPr>
  </w:style>
  <w:style w:type="character" w:customStyle="1" w:styleId="A0">
    <w:name w:val="A0"/>
    <w:uiPriority w:val="99"/>
    <w:rsid w:val="00706BE1"/>
    <w:rPr>
      <w:rFonts w:cs="XWVHK C+ Serifa BT"/>
      <w:b/>
      <w:bCs/>
      <w:color w:val="94C0E7"/>
      <w:sz w:val="20"/>
      <w:szCs w:val="20"/>
    </w:rPr>
  </w:style>
  <w:style w:type="paragraph" w:customStyle="1" w:styleId="Pa6">
    <w:name w:val="Pa6"/>
    <w:basedOn w:val="Default"/>
    <w:next w:val="Default"/>
    <w:uiPriority w:val="99"/>
    <w:rsid w:val="00001651"/>
    <w:pPr>
      <w:spacing w:line="181" w:lineRule="atLeast"/>
    </w:pPr>
    <w:rPr>
      <w:rFonts w:cstheme="minorBidi"/>
      <w:color w:val="auto"/>
    </w:rPr>
  </w:style>
  <w:style w:type="character" w:customStyle="1" w:styleId="A28">
    <w:name w:val="A28"/>
    <w:uiPriority w:val="99"/>
    <w:rsid w:val="00742D42"/>
    <w:rPr>
      <w:rFonts w:cs="SerifaMed"/>
      <w:b/>
      <w:bCs/>
      <w:color w:val="00448E"/>
      <w:sz w:val="22"/>
      <w:szCs w:val="22"/>
    </w:rPr>
  </w:style>
  <w:style w:type="paragraph" w:customStyle="1" w:styleId="Pa2">
    <w:name w:val="Pa2"/>
    <w:basedOn w:val="Default"/>
    <w:next w:val="Default"/>
    <w:uiPriority w:val="99"/>
    <w:rsid w:val="00742D42"/>
    <w:pPr>
      <w:spacing w:line="241" w:lineRule="atLeast"/>
    </w:pPr>
    <w:rPr>
      <w:rFonts w:ascii="SerifaMed" w:hAnsi="SerifaMed" w:cstheme="minorBidi"/>
      <w:color w:val="auto"/>
    </w:rPr>
  </w:style>
  <w:style w:type="character" w:customStyle="1" w:styleId="A7">
    <w:name w:val="A7"/>
    <w:uiPriority w:val="99"/>
    <w:rsid w:val="00742D42"/>
    <w:rPr>
      <w:rFonts w:cs="Avenir 55 Roman"/>
      <w:color w:val="221E1F"/>
      <w:sz w:val="16"/>
      <w:szCs w:val="16"/>
    </w:rPr>
  </w:style>
  <w:style w:type="paragraph" w:styleId="Subtitle">
    <w:name w:val="Subtitle"/>
    <w:basedOn w:val="Normal"/>
    <w:next w:val="Normal"/>
    <w:link w:val="SubtitleChar"/>
    <w:uiPriority w:val="11"/>
    <w:qFormat/>
    <w:rsid w:val="00A4784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784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psu.edu" TargetMode="External"/><Relationship Id="rId13" Type="http://schemas.openxmlformats.org/officeDocument/2006/relationships/hyperlink" Target="https://admissions.psu.edu/experience/" TargetMode="External"/><Relationship Id="rId18" Type="http://schemas.openxmlformats.org/officeDocument/2006/relationships/hyperlink" Target="https://global.psu.edu/gpcovid19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admissions.psu.edu/info/future/international/campuses/" TargetMode="External"/><Relationship Id="rId12" Type="http://schemas.openxmlformats.org/officeDocument/2006/relationships/hyperlink" Target="https://admissions.psu.edu/coronavirus/" TargetMode="External"/><Relationship Id="rId17" Type="http://schemas.openxmlformats.org/officeDocument/2006/relationships/hyperlink" Target="https://global.psu.edu/article/student-engagement-and-intercultural-learning-team" TargetMode="External"/><Relationship Id="rId2" Type="http://schemas.openxmlformats.org/officeDocument/2006/relationships/numbering" Target="numbering.xml"/><Relationship Id="rId16" Type="http://schemas.openxmlformats.org/officeDocument/2006/relationships/hyperlink" Target="https://global.psu.edu/category/sponsored-students" TargetMode="External"/><Relationship Id="rId20" Type="http://schemas.openxmlformats.org/officeDocument/2006/relationships/hyperlink" Target="https://admissions.psu.edu/info/future/international/apply/" TargetMode="External"/><Relationship Id="rId1" Type="http://schemas.openxmlformats.org/officeDocument/2006/relationships/customXml" Target="../customXml/item1.xml"/><Relationship Id="rId6" Type="http://schemas.openxmlformats.org/officeDocument/2006/relationships/hyperlink" Target="https://admissions.psu.edu/academics/majors/4year/?displayBy=interest" TargetMode="External"/><Relationship Id="rId11" Type="http://schemas.openxmlformats.org/officeDocument/2006/relationships/hyperlink" Target="https://admissions.psu.edu/info/future/international/" TargetMode="External"/><Relationship Id="rId5" Type="http://schemas.openxmlformats.org/officeDocument/2006/relationships/webSettings" Target="webSettings.xml"/><Relationship Id="rId15" Type="http://schemas.openxmlformats.org/officeDocument/2006/relationships/hyperlink" Target="https://global.psu.edu/category/international-students" TargetMode="External"/><Relationship Id="rId10" Type="http://schemas.openxmlformats.org/officeDocument/2006/relationships/hyperlink" Target="https://admissions.psu.edu/" TargetMode="External"/><Relationship Id="rId19" Type="http://schemas.openxmlformats.org/officeDocument/2006/relationships/hyperlink" Target="https://global.psu.edu/article/resources" TargetMode="External"/><Relationship Id="rId4" Type="http://schemas.openxmlformats.org/officeDocument/2006/relationships/settings" Target="settings.xml"/><Relationship Id="rId9" Type="http://schemas.openxmlformats.org/officeDocument/2006/relationships/hyperlink" Target="https://admissions.psu.edu/pennstate/2plus2plan/" TargetMode="External"/><Relationship Id="rId14" Type="http://schemas.openxmlformats.org/officeDocument/2006/relationships/hyperlink" Target="https://global.ps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4BB6-C415-4C66-9B4A-24F8F8B9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Lori Ann</dc:creator>
  <cp:keywords/>
  <dc:description/>
  <cp:lastModifiedBy>Saylor, Debra J</cp:lastModifiedBy>
  <cp:revision>48</cp:revision>
  <dcterms:created xsi:type="dcterms:W3CDTF">2020-07-24T16:37:00Z</dcterms:created>
  <dcterms:modified xsi:type="dcterms:W3CDTF">2020-07-27T15:13:00Z</dcterms:modified>
</cp:coreProperties>
</file>